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FCB3C" w14:textId="1584EFEB" w:rsidR="00CE1281" w:rsidRPr="00D77442" w:rsidRDefault="00D77442" w:rsidP="00D77442">
      <w:pPr>
        <w:rPr>
          <w:sz w:val="22"/>
          <w:szCs w:val="22"/>
        </w:rPr>
      </w:pPr>
      <w:r>
        <w:rPr>
          <w:noProof/>
          <w:sz w:val="22"/>
          <w:szCs w:val="22"/>
        </w:rPr>
        <mc:AlternateContent>
          <mc:Choice Requires="wpg">
            <w:drawing>
              <wp:anchor distT="0" distB="0" distL="0" distR="0" simplePos="0" relativeHeight="251658240" behindDoc="1" locked="0" layoutInCell="1" hidden="0" allowOverlap="1" wp14:anchorId="619FCB71" wp14:editId="619FCB72">
                <wp:simplePos x="0" y="0"/>
                <wp:positionH relativeFrom="page">
                  <wp:posOffset>-9524</wp:posOffset>
                </wp:positionH>
                <wp:positionV relativeFrom="page">
                  <wp:posOffset>0</wp:posOffset>
                </wp:positionV>
                <wp:extent cx="7589520" cy="10058400"/>
                <wp:effectExtent l="0" t="0" r="0" b="0"/>
                <wp:wrapNone/>
                <wp:docPr id="4" name="Group 4" descr="Decorative"/>
                <wp:cNvGraphicFramePr/>
                <a:graphic xmlns:a="http://schemas.openxmlformats.org/drawingml/2006/main">
                  <a:graphicData uri="http://schemas.microsoft.com/office/word/2010/wordprocessingGroup">
                    <wpg:wgp>
                      <wpg:cNvGrpSpPr/>
                      <wpg:grpSpPr>
                        <a:xfrm>
                          <a:off x="0" y="0"/>
                          <a:ext cx="7589520" cy="10058400"/>
                          <a:chOff x="1551225" y="0"/>
                          <a:chExt cx="7589550" cy="7560000"/>
                        </a:xfrm>
                      </wpg:grpSpPr>
                      <wpg:grpSp>
                        <wpg:cNvPr id="837494842" name="Group 837494842"/>
                        <wpg:cNvGrpSpPr/>
                        <wpg:grpSpPr>
                          <a:xfrm>
                            <a:off x="1551240" y="0"/>
                            <a:ext cx="7589520" cy="7560473"/>
                            <a:chOff x="1551225" y="0"/>
                            <a:chExt cx="7589550" cy="7559523"/>
                          </a:xfrm>
                        </wpg:grpSpPr>
                        <wps:wsp>
                          <wps:cNvPr id="210457622" name="Rectangle 210457622"/>
                          <wps:cNvSpPr/>
                          <wps:spPr>
                            <a:xfrm>
                              <a:off x="1551225" y="0"/>
                              <a:ext cx="7589550" cy="7559050"/>
                            </a:xfrm>
                            <a:prstGeom prst="rect">
                              <a:avLst/>
                            </a:prstGeom>
                            <a:noFill/>
                            <a:ln>
                              <a:noFill/>
                            </a:ln>
                          </wps:spPr>
                          <wps:txbx>
                            <w:txbxContent>
                              <w:p w14:paraId="619FCB73" w14:textId="77777777" w:rsidR="00CE1281" w:rsidRDefault="00CE1281">
                                <w:pPr>
                                  <w:spacing w:line="240" w:lineRule="auto"/>
                                  <w:textDirection w:val="btLr"/>
                                </w:pPr>
                              </w:p>
                            </w:txbxContent>
                          </wps:txbx>
                          <wps:bodyPr spcFirstLastPara="1" wrap="square" lIns="91425" tIns="91425" rIns="91425" bIns="91425" anchor="ctr" anchorCtr="0">
                            <a:noAutofit/>
                          </wps:bodyPr>
                        </wps:wsp>
                        <wpg:grpSp>
                          <wpg:cNvPr id="1695091041" name="Group 1695091041"/>
                          <wpg:cNvGrpSpPr/>
                          <wpg:grpSpPr>
                            <a:xfrm>
                              <a:off x="1551240" y="0"/>
                              <a:ext cx="7589520" cy="7559523"/>
                              <a:chOff x="0" y="0"/>
                              <a:chExt cx="11955" cy="15840"/>
                            </a:xfrm>
                          </wpg:grpSpPr>
                          <wps:wsp>
                            <wps:cNvPr id="2140316242" name="Rectangle 2140316242"/>
                            <wps:cNvSpPr/>
                            <wps:spPr>
                              <a:xfrm>
                                <a:off x="0" y="0"/>
                                <a:ext cx="11950" cy="15825"/>
                              </a:xfrm>
                              <a:prstGeom prst="rect">
                                <a:avLst/>
                              </a:prstGeom>
                              <a:noFill/>
                              <a:ln>
                                <a:noFill/>
                              </a:ln>
                            </wps:spPr>
                            <wps:txbx>
                              <w:txbxContent>
                                <w:p w14:paraId="619FCB74" w14:textId="77777777" w:rsidR="00CE1281" w:rsidRDefault="00CE1281">
                                  <w:pPr>
                                    <w:spacing w:line="240" w:lineRule="auto"/>
                                    <w:textDirection w:val="btLr"/>
                                  </w:pPr>
                                </w:p>
                              </w:txbxContent>
                            </wps:txbx>
                            <wps:bodyPr spcFirstLastPara="1" wrap="square" lIns="91425" tIns="91425" rIns="91425" bIns="91425" anchor="ctr" anchorCtr="0">
                              <a:noAutofit/>
                            </wps:bodyPr>
                          </wps:wsp>
                          <wpg:grpSp>
                            <wpg:cNvPr id="551310916" name="Group 551310916"/>
                            <wpg:cNvGrpSpPr/>
                            <wpg:grpSpPr>
                              <a:xfrm>
                                <a:off x="6586" y="0"/>
                                <a:ext cx="5369" cy="2980"/>
                                <a:chOff x="6586" y="0"/>
                                <a:chExt cx="5369" cy="2980"/>
                              </a:xfrm>
                            </wpg:grpSpPr>
                            <wps:wsp>
                              <wps:cNvPr id="928077892" name="Freeform: Shape 928077892"/>
                              <wps:cNvSpPr/>
                              <wps:spPr>
                                <a:xfrm>
                                  <a:off x="6586" y="0"/>
                                  <a:ext cx="3578" cy="2980"/>
                                </a:xfrm>
                                <a:custGeom>
                                  <a:avLst/>
                                  <a:gdLst/>
                                  <a:ahLst/>
                                  <a:cxnLst/>
                                  <a:rect l="l" t="t" r="r" b="b"/>
                                  <a:pathLst>
                                    <a:path w="3578" h="2980" extrusionOk="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wps:spPr>
                              <wps:bodyPr spcFirstLastPara="1" wrap="square" lIns="91425" tIns="91425" rIns="91425" bIns="91425" anchor="ctr" anchorCtr="0">
                                <a:noAutofit/>
                              </wps:bodyPr>
                            </wps:wsp>
                            <wps:wsp>
                              <wps:cNvPr id="2015820292" name="Freeform: Shape 2015820292"/>
                              <wps:cNvSpPr/>
                              <wps:spPr>
                                <a:xfrm>
                                  <a:off x="7177" y="1188"/>
                                  <a:ext cx="1792" cy="1792"/>
                                </a:xfrm>
                                <a:custGeom>
                                  <a:avLst/>
                                  <a:gdLst/>
                                  <a:ahLst/>
                                  <a:cxnLst/>
                                  <a:rect l="l" t="t" r="r" b="b"/>
                                  <a:pathLst>
                                    <a:path w="1792" h="1792" extrusionOk="0">
                                      <a:moveTo>
                                        <a:pt x="597" y="0"/>
                                      </a:moveTo>
                                      <a:lnTo>
                                        <a:pt x="0" y="598"/>
                                      </a:lnTo>
                                      <a:lnTo>
                                        <a:pt x="1195" y="1792"/>
                                      </a:lnTo>
                                      <a:lnTo>
                                        <a:pt x="1792" y="1195"/>
                                      </a:lnTo>
                                      <a:lnTo>
                                        <a:pt x="597" y="0"/>
                                      </a:lnTo>
                                      <a:close/>
                                    </a:path>
                                  </a:pathLst>
                                </a:custGeom>
                                <a:solidFill>
                                  <a:schemeClr val="accent6"/>
                                </a:solidFill>
                                <a:ln>
                                  <a:noFill/>
                                </a:ln>
                              </wps:spPr>
                              <wps:bodyPr spcFirstLastPara="1" wrap="square" lIns="91425" tIns="91425" rIns="91425" bIns="91425" anchor="ctr" anchorCtr="0">
                                <a:noAutofit/>
                              </wps:bodyPr>
                            </wps:wsp>
                            <wps:wsp>
                              <wps:cNvPr id="1402422986" name="Freeform: Shape 1402422986"/>
                              <wps:cNvSpPr/>
                              <wps:spPr>
                                <a:xfrm>
                                  <a:off x="8974" y="0"/>
                                  <a:ext cx="1183" cy="592"/>
                                </a:xfrm>
                                <a:custGeom>
                                  <a:avLst/>
                                  <a:gdLst/>
                                  <a:ahLst/>
                                  <a:cxnLst/>
                                  <a:rect l="l" t="t" r="r" b="b"/>
                                  <a:pathLst>
                                    <a:path w="1183" h="592" extrusionOk="0">
                                      <a:moveTo>
                                        <a:pt x="1183" y="0"/>
                                      </a:moveTo>
                                      <a:lnTo>
                                        <a:pt x="0" y="0"/>
                                      </a:lnTo>
                                      <a:lnTo>
                                        <a:pt x="591" y="591"/>
                                      </a:lnTo>
                                      <a:lnTo>
                                        <a:pt x="1183" y="0"/>
                                      </a:lnTo>
                                      <a:close/>
                                    </a:path>
                                  </a:pathLst>
                                </a:custGeom>
                                <a:solidFill>
                                  <a:schemeClr val="accent3"/>
                                </a:solidFill>
                                <a:ln>
                                  <a:noFill/>
                                </a:ln>
                              </wps:spPr>
                              <wps:bodyPr spcFirstLastPara="1" wrap="square" lIns="91425" tIns="91425" rIns="91425" bIns="91425" anchor="ctr" anchorCtr="0">
                                <a:noAutofit/>
                              </wps:bodyPr>
                            </wps:wsp>
                            <wps:wsp>
                              <wps:cNvPr id="113660093" name="Freeform: Shape 113660093"/>
                              <wps:cNvSpPr/>
                              <wps:spPr>
                                <a:xfrm>
                                  <a:off x="7774" y="591"/>
                                  <a:ext cx="1792" cy="1792"/>
                                </a:xfrm>
                                <a:custGeom>
                                  <a:avLst/>
                                  <a:gdLst/>
                                  <a:ahLst/>
                                  <a:cxnLst/>
                                  <a:rect l="l" t="t" r="r" b="b"/>
                                  <a:pathLst>
                                    <a:path w="1792" h="1792" extrusionOk="0">
                                      <a:moveTo>
                                        <a:pt x="598" y="0"/>
                                      </a:moveTo>
                                      <a:lnTo>
                                        <a:pt x="0" y="597"/>
                                      </a:lnTo>
                                      <a:lnTo>
                                        <a:pt x="1195" y="1792"/>
                                      </a:lnTo>
                                      <a:lnTo>
                                        <a:pt x="1792" y="1195"/>
                                      </a:lnTo>
                                      <a:lnTo>
                                        <a:pt x="598" y="0"/>
                                      </a:lnTo>
                                      <a:close/>
                                    </a:path>
                                  </a:pathLst>
                                </a:custGeom>
                                <a:solidFill>
                                  <a:schemeClr val="dk2"/>
                                </a:solidFill>
                                <a:ln>
                                  <a:noFill/>
                                </a:ln>
                              </wps:spPr>
                              <wps:bodyPr spcFirstLastPara="1" wrap="square" lIns="91425" tIns="91425" rIns="91425" bIns="91425" anchor="ctr" anchorCtr="0">
                                <a:noAutofit/>
                              </wps:bodyPr>
                            </wps:wsp>
                            <wps:wsp>
                              <wps:cNvPr id="803485211" name="Freeform: Shape 803485211"/>
                              <wps:cNvSpPr/>
                              <wps:spPr>
                                <a:xfrm>
                                  <a:off x="9566" y="591"/>
                                  <a:ext cx="2389" cy="2389"/>
                                </a:xfrm>
                                <a:custGeom>
                                  <a:avLst/>
                                  <a:gdLst/>
                                  <a:ahLst/>
                                  <a:cxnLst/>
                                  <a:rect l="l" t="t" r="r" b="b"/>
                                  <a:pathLst>
                                    <a:path w="2389" h="2389" extrusionOk="0">
                                      <a:moveTo>
                                        <a:pt x="2389" y="1195"/>
                                      </a:moveTo>
                                      <a:lnTo>
                                        <a:pt x="1194" y="0"/>
                                      </a:lnTo>
                                      <a:lnTo>
                                        <a:pt x="0" y="1195"/>
                                      </a:lnTo>
                                      <a:lnTo>
                                        <a:pt x="1194" y="2389"/>
                                      </a:lnTo>
                                      <a:lnTo>
                                        <a:pt x="2389" y="1195"/>
                                      </a:lnTo>
                                    </a:path>
                                  </a:pathLst>
                                </a:custGeom>
                                <a:solidFill>
                                  <a:schemeClr val="accent6"/>
                                </a:solidFill>
                                <a:ln>
                                  <a:noFill/>
                                </a:ln>
                              </wps:spPr>
                              <wps:bodyPr spcFirstLastPara="1" wrap="square" lIns="91425" tIns="91425" rIns="91425" bIns="91425" anchor="ctr" anchorCtr="0">
                                <a:noAutofit/>
                              </wps:bodyPr>
                            </wps:wsp>
                          </wpg:grpSp>
                          <wpg:grpSp>
                            <wpg:cNvPr id="484003112" name="Group 484003112"/>
                            <wpg:cNvGrpSpPr/>
                            <wpg:grpSpPr>
                              <a:xfrm>
                                <a:off x="0" y="12289"/>
                                <a:ext cx="3550" cy="3551"/>
                                <a:chOff x="0" y="12289"/>
                                <a:chExt cx="3550" cy="3551"/>
                              </a:xfrm>
                            </wpg:grpSpPr>
                            <wps:wsp>
                              <wps:cNvPr id="1894926693" name="Freeform: Shape 1894926693"/>
                              <wps:cNvSpPr/>
                              <wps:spPr>
                                <a:xfrm>
                                  <a:off x="0" y="12289"/>
                                  <a:ext cx="1789" cy="2386"/>
                                </a:xfrm>
                                <a:custGeom>
                                  <a:avLst/>
                                  <a:gdLst/>
                                  <a:ahLst/>
                                  <a:cxnLst/>
                                  <a:rect l="l" t="t" r="r" b="b"/>
                                  <a:pathLst>
                                    <a:path w="1789" h="2386" extrusionOk="0">
                                      <a:moveTo>
                                        <a:pt x="0" y="0"/>
                                      </a:moveTo>
                                      <a:lnTo>
                                        <a:pt x="0" y="1194"/>
                                      </a:lnTo>
                                      <a:lnTo>
                                        <a:pt x="1192" y="2386"/>
                                      </a:lnTo>
                                      <a:lnTo>
                                        <a:pt x="1789" y="1789"/>
                                      </a:lnTo>
                                      <a:lnTo>
                                        <a:pt x="0" y="0"/>
                                      </a:lnTo>
                                      <a:close/>
                                    </a:path>
                                  </a:pathLst>
                                </a:custGeom>
                                <a:solidFill>
                                  <a:schemeClr val="accent3"/>
                                </a:solidFill>
                                <a:ln>
                                  <a:noFill/>
                                </a:ln>
                              </wps:spPr>
                              <wps:bodyPr spcFirstLastPara="1" wrap="square" lIns="91425" tIns="91425" rIns="91425" bIns="91425" anchor="ctr" anchorCtr="0">
                                <a:noAutofit/>
                              </wps:bodyPr>
                            </wps:wsp>
                            <wps:wsp>
                              <wps:cNvPr id="292769542" name="Freeform: Shape 292769542"/>
                              <wps:cNvSpPr/>
                              <wps:spPr>
                                <a:xfrm>
                                  <a:off x="0" y="14678"/>
                                  <a:ext cx="1162" cy="1162"/>
                                </a:xfrm>
                                <a:custGeom>
                                  <a:avLst/>
                                  <a:gdLst/>
                                  <a:ahLst/>
                                  <a:cxnLst/>
                                  <a:rect l="l" t="t" r="r" b="b"/>
                                  <a:pathLst>
                                    <a:path w="1162" h="1162" extrusionOk="0">
                                      <a:moveTo>
                                        <a:pt x="0" y="0"/>
                                      </a:moveTo>
                                      <a:lnTo>
                                        <a:pt x="0" y="1161"/>
                                      </a:lnTo>
                                      <a:lnTo>
                                        <a:pt x="1161" y="1161"/>
                                      </a:lnTo>
                                      <a:lnTo>
                                        <a:pt x="0" y="0"/>
                                      </a:lnTo>
                                      <a:close/>
                                    </a:path>
                                  </a:pathLst>
                                </a:custGeom>
                                <a:solidFill>
                                  <a:schemeClr val="dk2"/>
                                </a:solidFill>
                                <a:ln>
                                  <a:noFill/>
                                </a:ln>
                              </wps:spPr>
                              <wps:bodyPr spcFirstLastPara="1" wrap="square" lIns="91425" tIns="91425" rIns="91425" bIns="91425" anchor="ctr" anchorCtr="0">
                                <a:noAutofit/>
                              </wps:bodyPr>
                            </wps:wsp>
                            <wps:wsp>
                              <wps:cNvPr id="1071198567" name="Freeform: Shape 1071198567"/>
                              <wps:cNvSpPr/>
                              <wps:spPr>
                                <a:xfrm>
                                  <a:off x="1221" y="14675"/>
                                  <a:ext cx="2329" cy="1165"/>
                                </a:xfrm>
                                <a:custGeom>
                                  <a:avLst/>
                                  <a:gdLst/>
                                  <a:ahLst/>
                                  <a:cxnLst/>
                                  <a:rect l="l" t="t" r="r" b="b"/>
                                  <a:pathLst>
                                    <a:path w="2329" h="1165" extrusionOk="0">
                                      <a:moveTo>
                                        <a:pt x="2329" y="1164"/>
                                      </a:moveTo>
                                      <a:lnTo>
                                        <a:pt x="1165" y="0"/>
                                      </a:lnTo>
                                      <a:lnTo>
                                        <a:pt x="0" y="1164"/>
                                      </a:lnTo>
                                      <a:lnTo>
                                        <a:pt x="2329" y="1164"/>
                                      </a:lnTo>
                                    </a:path>
                                  </a:pathLst>
                                </a:custGeom>
                                <a:solidFill>
                                  <a:schemeClr val="accent6"/>
                                </a:solidFill>
                                <a:ln>
                                  <a:noFill/>
                                </a:ln>
                              </wps:spPr>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-9524</wp:posOffset>
                </wp:positionH>
                <wp:positionV relativeFrom="page">
                  <wp:posOffset>0</wp:posOffset>
                </wp:positionV>
                <wp:extent cx="7589520" cy="10058400"/>
                <wp:effectExtent b="0" l="0" r="0" t="0"/>
                <wp:wrapNone/>
                <wp:docPr descr="Decorative" id="4" name="image1.png"/>
                <a:graphic>
                  <a:graphicData uri="http://schemas.openxmlformats.org/drawingml/2006/picture">
                    <pic:pic>
                      <pic:nvPicPr>
                        <pic:cNvPr descr="Decorative" id="0" name="image1.png"/>
                        <pic:cNvPicPr preferRelativeResize="0"/>
                      </pic:nvPicPr>
                      <pic:blipFill>
                        <a:blip r:embed="rId7"/>
                        <a:srcRect/>
                        <a:stretch>
                          <a:fillRect/>
                        </a:stretch>
                      </pic:blipFill>
                      <pic:spPr>
                        <a:xfrm>
                          <a:off x="0" y="0"/>
                          <a:ext cx="7589520" cy="10058400"/>
                        </a:xfrm>
                        <a:prstGeom prst="rect"/>
                        <a:ln/>
                      </pic:spPr>
                    </pic:pic>
                  </a:graphicData>
                </a:graphic>
              </wp:anchor>
            </w:drawing>
          </mc:Fallback>
        </mc:AlternateContent>
      </w:r>
      <w:r>
        <w:rPr>
          <w:color w:val="7CA655"/>
        </w:rPr>
        <w:t xml:space="preserve">City, State Abbreviation Zip Code </w:t>
      </w:r>
    </w:p>
    <w:p w14:paraId="619FCB3D" w14:textId="77777777" w:rsidR="00CE1281" w:rsidRDefault="00D77442">
      <w:pPr>
        <w:pBdr>
          <w:top w:val="nil"/>
          <w:left w:val="nil"/>
          <w:bottom w:val="nil"/>
          <w:right w:val="nil"/>
          <w:between w:val="nil"/>
        </w:pBdr>
        <w:spacing w:before="40" w:line="360" w:lineRule="auto"/>
        <w:rPr>
          <w:color w:val="7CA655"/>
        </w:rPr>
      </w:pPr>
      <w:r>
        <w:rPr>
          <w:color w:val="7CA655"/>
        </w:rPr>
        <w:t xml:space="preserve">(123) 456-7890 </w:t>
      </w:r>
    </w:p>
    <w:p w14:paraId="619FCB3E" w14:textId="77777777" w:rsidR="00CE1281" w:rsidRDefault="00D77442">
      <w:pPr>
        <w:pBdr>
          <w:top w:val="nil"/>
          <w:left w:val="nil"/>
          <w:bottom w:val="nil"/>
          <w:right w:val="nil"/>
          <w:between w:val="nil"/>
        </w:pBdr>
        <w:spacing w:before="40" w:line="360" w:lineRule="auto"/>
        <w:rPr>
          <w:color w:val="7CA655"/>
        </w:rPr>
      </w:pPr>
      <w:r>
        <w:rPr>
          <w:color w:val="7CA655"/>
        </w:rPr>
        <w:t xml:space="preserve">email@example.com </w:t>
      </w:r>
    </w:p>
    <w:p w14:paraId="619FCB3F" w14:textId="77777777" w:rsidR="00CE1281" w:rsidRDefault="00D77442">
      <w:pPr>
        <w:pBdr>
          <w:top w:val="nil"/>
          <w:left w:val="nil"/>
          <w:bottom w:val="nil"/>
          <w:right w:val="nil"/>
          <w:between w:val="nil"/>
        </w:pBdr>
        <w:spacing w:before="40" w:line="360" w:lineRule="auto"/>
        <w:rPr>
          <w:color w:val="7CA655"/>
        </w:rPr>
      </w:pPr>
      <w:r>
        <w:rPr>
          <w:color w:val="7CA655"/>
        </w:rPr>
        <w:t xml:space="preserve">LinkedIn | Portfolio </w:t>
      </w:r>
    </w:p>
    <w:tbl>
      <w:tblPr>
        <w:tblStyle w:val="a2"/>
        <w:tblW w:w="10816" w:type="dxa"/>
        <w:tblLayout w:type="fixed"/>
        <w:tblLook w:val="0600" w:firstRow="0" w:lastRow="0" w:firstColumn="0" w:lastColumn="0" w:noHBand="1" w:noVBand="1"/>
      </w:tblPr>
      <w:tblGrid>
        <w:gridCol w:w="1832"/>
        <w:gridCol w:w="1073"/>
        <w:gridCol w:w="1845"/>
        <w:gridCol w:w="1071"/>
        <w:gridCol w:w="1843"/>
        <w:gridCol w:w="3137"/>
        <w:gridCol w:w="6"/>
        <w:gridCol w:w="9"/>
      </w:tblGrid>
      <w:tr w:rsidR="00CE1281" w14:paraId="619FCB41" w14:textId="77777777">
        <w:trPr>
          <w:trHeight w:val="2160"/>
        </w:trPr>
        <w:tc>
          <w:tcPr>
            <w:tcW w:w="10816" w:type="dxa"/>
            <w:gridSpan w:val="8"/>
            <w:vAlign w:val="bottom"/>
          </w:tcPr>
          <w:p w14:paraId="619FCB40" w14:textId="77777777" w:rsidR="00CE1281" w:rsidRDefault="00D77442">
            <w:pPr>
              <w:pStyle w:val="Title"/>
            </w:pPr>
            <w:r>
              <w:t>Samantha Walker</w:t>
            </w:r>
          </w:p>
        </w:tc>
      </w:tr>
      <w:tr w:rsidR="00CE1281" w14:paraId="619FCB48" w14:textId="77777777">
        <w:trPr>
          <w:gridAfter w:val="2"/>
          <w:wAfter w:w="15" w:type="dxa"/>
          <w:trHeight w:val="115"/>
        </w:trPr>
        <w:tc>
          <w:tcPr>
            <w:tcW w:w="1832" w:type="dxa"/>
            <w:tcBorders>
              <w:top w:val="single" w:sz="48" w:space="0" w:color="7CA655"/>
            </w:tcBorders>
            <w:shd w:val="clear" w:color="auto" w:fill="auto"/>
          </w:tcPr>
          <w:p w14:paraId="619FCB42" w14:textId="77777777" w:rsidR="00CE1281" w:rsidRDefault="00CE1281">
            <w:pPr>
              <w:rPr>
                <w:sz w:val="6"/>
                <w:szCs w:val="6"/>
              </w:rPr>
            </w:pPr>
          </w:p>
        </w:tc>
        <w:tc>
          <w:tcPr>
            <w:tcW w:w="1073" w:type="dxa"/>
          </w:tcPr>
          <w:p w14:paraId="619FCB43" w14:textId="77777777" w:rsidR="00CE1281" w:rsidRDefault="00CE1281">
            <w:pPr>
              <w:rPr>
                <w:sz w:val="6"/>
                <w:szCs w:val="6"/>
              </w:rPr>
            </w:pPr>
          </w:p>
        </w:tc>
        <w:tc>
          <w:tcPr>
            <w:tcW w:w="1845" w:type="dxa"/>
          </w:tcPr>
          <w:p w14:paraId="619FCB44" w14:textId="77777777" w:rsidR="00CE1281" w:rsidRDefault="00CE1281">
            <w:pPr>
              <w:rPr>
                <w:sz w:val="6"/>
                <w:szCs w:val="6"/>
              </w:rPr>
            </w:pPr>
          </w:p>
        </w:tc>
        <w:tc>
          <w:tcPr>
            <w:tcW w:w="1071" w:type="dxa"/>
          </w:tcPr>
          <w:p w14:paraId="619FCB45" w14:textId="77777777" w:rsidR="00CE1281" w:rsidRDefault="00CE1281">
            <w:pPr>
              <w:rPr>
                <w:sz w:val="6"/>
                <w:szCs w:val="6"/>
              </w:rPr>
            </w:pPr>
          </w:p>
        </w:tc>
        <w:tc>
          <w:tcPr>
            <w:tcW w:w="1843" w:type="dxa"/>
            <w:tcBorders>
              <w:top w:val="single" w:sz="48" w:space="0" w:color="000000"/>
            </w:tcBorders>
            <w:shd w:val="clear" w:color="auto" w:fill="auto"/>
          </w:tcPr>
          <w:p w14:paraId="619FCB46" w14:textId="77777777" w:rsidR="00CE1281" w:rsidRDefault="00CE1281">
            <w:pPr>
              <w:rPr>
                <w:sz w:val="6"/>
                <w:szCs w:val="6"/>
              </w:rPr>
            </w:pPr>
          </w:p>
        </w:tc>
        <w:tc>
          <w:tcPr>
            <w:tcW w:w="3137" w:type="dxa"/>
          </w:tcPr>
          <w:p w14:paraId="619FCB47" w14:textId="77777777" w:rsidR="00CE1281" w:rsidRDefault="00CE1281">
            <w:pPr>
              <w:rPr>
                <w:sz w:val="6"/>
                <w:szCs w:val="6"/>
              </w:rPr>
            </w:pPr>
          </w:p>
        </w:tc>
      </w:tr>
      <w:tr w:rsidR="00CE1281" w14:paraId="619FCB5D" w14:textId="77777777">
        <w:trPr>
          <w:gridAfter w:val="1"/>
          <w:wAfter w:w="9" w:type="dxa"/>
          <w:trHeight w:val="1710"/>
        </w:trPr>
        <w:tc>
          <w:tcPr>
            <w:tcW w:w="4750" w:type="dxa"/>
            <w:gridSpan w:val="3"/>
          </w:tcPr>
          <w:p w14:paraId="619FCB49" w14:textId="77777777" w:rsidR="00CE1281" w:rsidRDefault="00D77442">
            <w:pPr>
              <w:pBdr>
                <w:top w:val="nil"/>
                <w:left w:val="nil"/>
                <w:bottom w:val="nil"/>
                <w:right w:val="nil"/>
                <w:between w:val="nil"/>
              </w:pBdr>
              <w:spacing w:before="240" w:line="246" w:lineRule="auto"/>
              <w:ind w:left="14"/>
              <w:rPr>
                <w:color w:val="7CA655"/>
                <w:sz w:val="20"/>
                <w:szCs w:val="20"/>
              </w:rPr>
            </w:pPr>
            <w:r>
              <w:rPr>
                <w:color w:val="7CA655"/>
                <w:sz w:val="20"/>
                <w:szCs w:val="20"/>
              </w:rPr>
              <w:t xml:space="preserve">Dedicated retail sales associate with six years of experience delivering excellent customer service within the retail industry. Prioritize customer satisfaction by engaging in active listening and empathetic communication. Personalize service through honest recommendations and a genuine interest in human connection. Track record of creating a positive shopping environment. </w:t>
            </w:r>
          </w:p>
          <w:p w14:paraId="619FCB4A" w14:textId="77777777" w:rsidR="00CE1281" w:rsidRDefault="00CE1281">
            <w:pPr>
              <w:pBdr>
                <w:top w:val="nil"/>
                <w:left w:val="nil"/>
                <w:bottom w:val="nil"/>
                <w:right w:val="nil"/>
                <w:between w:val="nil"/>
              </w:pBdr>
              <w:spacing w:before="240" w:line="246" w:lineRule="auto"/>
              <w:ind w:left="14"/>
              <w:rPr>
                <w:color w:val="7CA655"/>
                <w:sz w:val="20"/>
                <w:szCs w:val="20"/>
              </w:rPr>
            </w:pPr>
          </w:p>
        </w:tc>
        <w:tc>
          <w:tcPr>
            <w:tcW w:w="1071" w:type="dxa"/>
          </w:tcPr>
          <w:p w14:paraId="619FCB4B" w14:textId="77777777" w:rsidR="00CE1281" w:rsidRDefault="00CE1281"/>
        </w:tc>
        <w:tc>
          <w:tcPr>
            <w:tcW w:w="4986" w:type="dxa"/>
            <w:gridSpan w:val="3"/>
            <w:vMerge w:val="restart"/>
          </w:tcPr>
          <w:p w14:paraId="619FCB4C" w14:textId="77777777" w:rsidR="00CE1281" w:rsidRDefault="00D77442">
            <w:pPr>
              <w:pBdr>
                <w:top w:val="nil"/>
                <w:left w:val="nil"/>
                <w:bottom w:val="nil"/>
                <w:right w:val="nil"/>
                <w:between w:val="nil"/>
              </w:pBdr>
              <w:spacing w:before="240" w:line="240" w:lineRule="auto"/>
            </w:pPr>
            <w:r>
              <w:t>OCTOBER 2018 – PRESENT</w:t>
            </w:r>
          </w:p>
          <w:p w14:paraId="619FCB4D" w14:textId="77777777" w:rsidR="00CE1281" w:rsidRDefault="00D77442">
            <w:pPr>
              <w:pBdr>
                <w:top w:val="nil"/>
                <w:left w:val="nil"/>
                <w:bottom w:val="nil"/>
                <w:right w:val="nil"/>
                <w:between w:val="nil"/>
              </w:pBdr>
              <w:spacing w:before="100" w:line="240" w:lineRule="auto"/>
              <w:rPr>
                <w:rFonts w:ascii="Libre Franklin Medium" w:eastAsia="Libre Franklin Medium" w:hAnsi="Libre Franklin Medium" w:cs="Libre Franklin Medium"/>
                <w:color w:val="7CA655"/>
                <w:sz w:val="22"/>
                <w:szCs w:val="22"/>
              </w:rPr>
            </w:pPr>
            <w:r>
              <w:rPr>
                <w:rFonts w:ascii="Libre Franklin Medium" w:eastAsia="Libre Franklin Medium" w:hAnsi="Libre Franklin Medium" w:cs="Libre Franklin Medium"/>
                <w:color w:val="7CA655"/>
                <w:sz w:val="22"/>
                <w:szCs w:val="22"/>
              </w:rPr>
              <w:t>Retail Sales Associate</w:t>
            </w:r>
          </w:p>
          <w:p w14:paraId="619FCB4E" w14:textId="77777777" w:rsidR="00CE1281" w:rsidRDefault="00D77442">
            <w:pPr>
              <w:pBdr>
                <w:top w:val="nil"/>
                <w:left w:val="nil"/>
                <w:bottom w:val="nil"/>
                <w:right w:val="nil"/>
                <w:between w:val="nil"/>
              </w:pBdr>
              <w:rPr>
                <w:rFonts w:ascii="Libre Franklin Medium" w:eastAsia="Libre Franklin Medium" w:hAnsi="Libre Franklin Medium" w:cs="Libre Franklin Medium"/>
                <w:sz w:val="22"/>
                <w:szCs w:val="22"/>
              </w:rPr>
            </w:pPr>
            <w:r>
              <w:rPr>
                <w:rFonts w:ascii="Libre Franklin Medium" w:eastAsia="Libre Franklin Medium" w:hAnsi="Libre Franklin Medium" w:cs="Libre Franklin Medium"/>
                <w:sz w:val="22"/>
                <w:szCs w:val="22"/>
              </w:rPr>
              <w:t xml:space="preserve">Sunflower Room Boutique, Memphis, TN </w:t>
            </w:r>
          </w:p>
          <w:p w14:paraId="619FCB4F" w14:textId="77777777" w:rsidR="00CE1281" w:rsidRDefault="00CE1281">
            <w:pPr>
              <w:pBdr>
                <w:top w:val="nil"/>
                <w:left w:val="nil"/>
                <w:bottom w:val="nil"/>
                <w:right w:val="nil"/>
                <w:between w:val="nil"/>
              </w:pBdr>
              <w:rPr>
                <w:rFonts w:ascii="Libre Franklin Medium" w:eastAsia="Libre Franklin Medium" w:hAnsi="Libre Franklin Medium" w:cs="Libre Franklin Medium"/>
                <w:sz w:val="22"/>
                <w:szCs w:val="22"/>
              </w:rPr>
            </w:pPr>
          </w:p>
          <w:p w14:paraId="619FCB50" w14:textId="77777777" w:rsidR="00CE1281" w:rsidRDefault="00D77442">
            <w:pPr>
              <w:numPr>
                <w:ilvl w:val="0"/>
                <w:numId w:val="1"/>
              </w:numPr>
              <w:pBdr>
                <w:top w:val="nil"/>
                <w:left w:val="nil"/>
                <w:bottom w:val="nil"/>
                <w:right w:val="nil"/>
                <w:between w:val="nil"/>
              </w:pBdr>
              <w:spacing w:line="240" w:lineRule="auto"/>
            </w:pPr>
            <w:r>
              <w:t>Offer personalized guidance to customers in selecting unique home decor items, consistently surpassing monthly sales targets by 15%-20%</w:t>
            </w:r>
          </w:p>
          <w:p w14:paraId="619FCB51" w14:textId="77777777" w:rsidR="00CE1281" w:rsidRDefault="00D77442">
            <w:pPr>
              <w:numPr>
                <w:ilvl w:val="0"/>
                <w:numId w:val="1"/>
              </w:numPr>
              <w:pBdr>
                <w:top w:val="nil"/>
                <w:left w:val="nil"/>
                <w:bottom w:val="nil"/>
                <w:right w:val="nil"/>
                <w:between w:val="nil"/>
              </w:pBdr>
              <w:spacing w:line="240" w:lineRule="auto"/>
            </w:pPr>
            <w:r>
              <w:t xml:space="preserve">Cultivate strong customer relationships to exceed annual goals for loyalty program sign-ups by over 130% in the last two </w:t>
            </w:r>
            <w:proofErr w:type="gramStart"/>
            <w:r>
              <w:t>years</w:t>
            </w:r>
            <w:proofErr w:type="gramEnd"/>
          </w:p>
          <w:p w14:paraId="619FCB52" w14:textId="77777777" w:rsidR="00CE1281" w:rsidRDefault="00D77442">
            <w:pPr>
              <w:numPr>
                <w:ilvl w:val="0"/>
                <w:numId w:val="1"/>
              </w:numPr>
              <w:pBdr>
                <w:top w:val="nil"/>
                <w:left w:val="nil"/>
                <w:bottom w:val="nil"/>
                <w:right w:val="nil"/>
                <w:between w:val="nil"/>
              </w:pBdr>
              <w:spacing w:line="240" w:lineRule="auto"/>
            </w:pPr>
            <w:r>
              <w:t xml:space="preserve">Assist an average of 35 customers per day with transactions, questions, and </w:t>
            </w:r>
            <w:proofErr w:type="gramStart"/>
            <w:r>
              <w:t>recommendations</w:t>
            </w:r>
            <w:proofErr w:type="gramEnd"/>
          </w:p>
          <w:p w14:paraId="619FCB53" w14:textId="77777777" w:rsidR="00CE1281" w:rsidRDefault="00D77442">
            <w:pPr>
              <w:numPr>
                <w:ilvl w:val="0"/>
                <w:numId w:val="1"/>
              </w:numPr>
              <w:pBdr>
                <w:top w:val="nil"/>
                <w:left w:val="nil"/>
                <w:bottom w:val="nil"/>
                <w:right w:val="nil"/>
                <w:between w:val="nil"/>
              </w:pBdr>
              <w:spacing w:line="240" w:lineRule="auto"/>
            </w:pPr>
            <w:r>
              <w:t xml:space="preserve">Work closely with the boutique manager to curate eye-catching displays to boost in-store traffic and create a more enjoyable shopping </w:t>
            </w:r>
            <w:proofErr w:type="gramStart"/>
            <w:r>
              <w:t>atmosphere</w:t>
            </w:r>
            <w:proofErr w:type="gramEnd"/>
          </w:p>
          <w:p w14:paraId="619FCB54" w14:textId="77777777" w:rsidR="00CE1281" w:rsidRDefault="00D77442">
            <w:pPr>
              <w:numPr>
                <w:ilvl w:val="0"/>
                <w:numId w:val="1"/>
              </w:numPr>
              <w:pBdr>
                <w:top w:val="nil"/>
                <w:left w:val="nil"/>
                <w:bottom w:val="nil"/>
                <w:right w:val="nil"/>
                <w:between w:val="nil"/>
              </w:pBdr>
              <w:spacing w:after="600" w:line="240" w:lineRule="auto"/>
            </w:pPr>
            <w:r>
              <w:t xml:space="preserve">Consistently treat customers with dignity and respect to maintain 97% customer satisfaction </w:t>
            </w:r>
            <w:proofErr w:type="gramStart"/>
            <w:r>
              <w:t>scores</w:t>
            </w:r>
            <w:proofErr w:type="gramEnd"/>
          </w:p>
          <w:p w14:paraId="619FCB55" w14:textId="77777777" w:rsidR="00CE1281" w:rsidRDefault="00D77442">
            <w:pPr>
              <w:pBdr>
                <w:top w:val="nil"/>
                <w:left w:val="nil"/>
                <w:bottom w:val="nil"/>
                <w:right w:val="nil"/>
                <w:between w:val="nil"/>
              </w:pBdr>
              <w:spacing w:before="240" w:line="240" w:lineRule="auto"/>
            </w:pPr>
            <w:r>
              <w:t>MAY 2016 – SEPTEMBER 2018</w:t>
            </w:r>
          </w:p>
          <w:p w14:paraId="619FCB56" w14:textId="77777777" w:rsidR="00CE1281" w:rsidRDefault="00D77442">
            <w:pPr>
              <w:pBdr>
                <w:top w:val="nil"/>
                <w:left w:val="nil"/>
                <w:bottom w:val="nil"/>
                <w:right w:val="nil"/>
                <w:between w:val="nil"/>
              </w:pBdr>
              <w:spacing w:before="100" w:line="240" w:lineRule="auto"/>
              <w:rPr>
                <w:rFonts w:ascii="Libre Franklin Medium" w:eastAsia="Libre Franklin Medium" w:hAnsi="Libre Franklin Medium" w:cs="Libre Franklin Medium"/>
                <w:color w:val="7CA655"/>
                <w:sz w:val="22"/>
                <w:szCs w:val="22"/>
              </w:rPr>
            </w:pPr>
            <w:r>
              <w:rPr>
                <w:rFonts w:ascii="Libre Franklin Medium" w:eastAsia="Libre Franklin Medium" w:hAnsi="Libre Franklin Medium" w:cs="Libre Franklin Medium"/>
                <w:color w:val="7CA655"/>
                <w:sz w:val="22"/>
                <w:szCs w:val="22"/>
              </w:rPr>
              <w:t xml:space="preserve">Retail Sales Associate  </w:t>
            </w:r>
          </w:p>
          <w:p w14:paraId="619FCB57" w14:textId="77777777" w:rsidR="00CE1281" w:rsidRDefault="00D77442">
            <w:pPr>
              <w:pBdr>
                <w:top w:val="nil"/>
                <w:left w:val="nil"/>
                <w:bottom w:val="nil"/>
                <w:right w:val="nil"/>
                <w:between w:val="nil"/>
              </w:pBdr>
              <w:rPr>
                <w:rFonts w:ascii="Libre Franklin Medium" w:eastAsia="Libre Franklin Medium" w:hAnsi="Libre Franklin Medium" w:cs="Libre Franklin Medium"/>
                <w:sz w:val="22"/>
                <w:szCs w:val="22"/>
              </w:rPr>
            </w:pPr>
            <w:r>
              <w:rPr>
                <w:rFonts w:ascii="Libre Franklin Medium" w:eastAsia="Libre Franklin Medium" w:hAnsi="Libre Franklin Medium" w:cs="Libre Franklin Medium"/>
                <w:sz w:val="22"/>
                <w:szCs w:val="22"/>
              </w:rPr>
              <w:t>Ikea, Cordova, TN</w:t>
            </w:r>
          </w:p>
          <w:p w14:paraId="619FCB58" w14:textId="77777777" w:rsidR="00CE1281" w:rsidRDefault="00CE1281">
            <w:pPr>
              <w:pBdr>
                <w:top w:val="nil"/>
                <w:left w:val="nil"/>
                <w:bottom w:val="nil"/>
                <w:right w:val="nil"/>
                <w:between w:val="nil"/>
              </w:pBdr>
              <w:rPr>
                <w:rFonts w:ascii="Libre Franklin Medium" w:eastAsia="Libre Franklin Medium" w:hAnsi="Libre Franklin Medium" w:cs="Libre Franklin Medium"/>
                <w:sz w:val="22"/>
                <w:szCs w:val="22"/>
              </w:rPr>
            </w:pPr>
          </w:p>
          <w:p w14:paraId="619FCB59" w14:textId="77777777" w:rsidR="00CE1281" w:rsidRDefault="00D77442">
            <w:pPr>
              <w:numPr>
                <w:ilvl w:val="0"/>
                <w:numId w:val="3"/>
              </w:numPr>
              <w:pBdr>
                <w:top w:val="nil"/>
                <w:left w:val="nil"/>
                <w:bottom w:val="nil"/>
                <w:right w:val="nil"/>
                <w:between w:val="nil"/>
              </w:pBdr>
              <w:spacing w:line="240" w:lineRule="auto"/>
            </w:pPr>
            <w:r>
              <w:t xml:space="preserve">Participated in a team effort to streamline inventory management and reduced stock discrepancies by </w:t>
            </w:r>
            <w:proofErr w:type="gramStart"/>
            <w:r>
              <w:t>12%</w:t>
            </w:r>
            <w:proofErr w:type="gramEnd"/>
          </w:p>
          <w:p w14:paraId="619FCB5A" w14:textId="77777777" w:rsidR="00CE1281" w:rsidRDefault="00D77442">
            <w:pPr>
              <w:numPr>
                <w:ilvl w:val="0"/>
                <w:numId w:val="3"/>
              </w:numPr>
              <w:pBdr>
                <w:top w:val="nil"/>
                <w:left w:val="nil"/>
                <w:bottom w:val="nil"/>
                <w:right w:val="nil"/>
                <w:between w:val="nil"/>
              </w:pBdr>
              <w:spacing w:line="240" w:lineRule="auto"/>
            </w:pPr>
            <w:r>
              <w:t>Contributed to a positive team atmosphere by engaging in staff meetings, sharing insights, and promoting teamwork.</w:t>
            </w:r>
          </w:p>
          <w:p w14:paraId="619FCB5B" w14:textId="77777777" w:rsidR="00CE1281" w:rsidRDefault="00D77442">
            <w:pPr>
              <w:numPr>
                <w:ilvl w:val="0"/>
                <w:numId w:val="3"/>
              </w:numPr>
              <w:pBdr>
                <w:top w:val="nil"/>
                <w:left w:val="nil"/>
                <w:bottom w:val="nil"/>
                <w:right w:val="nil"/>
                <w:between w:val="nil"/>
              </w:pBdr>
              <w:spacing w:line="240" w:lineRule="auto"/>
            </w:pPr>
            <w:r>
              <w:t xml:space="preserve">Led the team in upselling IKEA Family memberships, surpassing enrollment goals by 15% each </w:t>
            </w:r>
            <w:proofErr w:type="gramStart"/>
            <w:r>
              <w:t>month</w:t>
            </w:r>
            <w:proofErr w:type="gramEnd"/>
          </w:p>
          <w:p w14:paraId="619FCB5C" w14:textId="77777777" w:rsidR="00CE1281" w:rsidRDefault="00D77442">
            <w:pPr>
              <w:numPr>
                <w:ilvl w:val="0"/>
                <w:numId w:val="3"/>
              </w:numPr>
              <w:pBdr>
                <w:top w:val="nil"/>
                <w:left w:val="nil"/>
                <w:bottom w:val="nil"/>
                <w:right w:val="nil"/>
                <w:between w:val="nil"/>
              </w:pBdr>
              <w:spacing w:after="600" w:line="240" w:lineRule="auto"/>
            </w:pPr>
            <w:r>
              <w:t>Assisted in training new hires, helping them integrate into the team and become effective members of the store</w:t>
            </w:r>
          </w:p>
        </w:tc>
      </w:tr>
      <w:tr w:rsidR="00CE1281" w14:paraId="619FCB63" w14:textId="77777777">
        <w:trPr>
          <w:gridAfter w:val="1"/>
          <w:wAfter w:w="9" w:type="dxa"/>
          <w:trHeight w:val="115"/>
        </w:trPr>
        <w:tc>
          <w:tcPr>
            <w:tcW w:w="1832" w:type="dxa"/>
            <w:tcBorders>
              <w:top w:val="single" w:sz="48" w:space="0" w:color="000000"/>
            </w:tcBorders>
            <w:shd w:val="clear" w:color="auto" w:fill="auto"/>
          </w:tcPr>
          <w:p w14:paraId="619FCB5E" w14:textId="77777777" w:rsidR="00CE1281" w:rsidRDefault="00CE1281">
            <w:pPr>
              <w:rPr>
                <w:sz w:val="6"/>
                <w:szCs w:val="6"/>
              </w:rPr>
            </w:pPr>
          </w:p>
        </w:tc>
        <w:tc>
          <w:tcPr>
            <w:tcW w:w="1073" w:type="dxa"/>
          </w:tcPr>
          <w:p w14:paraId="619FCB5F" w14:textId="77777777" w:rsidR="00CE1281" w:rsidRDefault="00CE1281">
            <w:pPr>
              <w:rPr>
                <w:sz w:val="6"/>
                <w:szCs w:val="6"/>
              </w:rPr>
            </w:pPr>
          </w:p>
        </w:tc>
        <w:tc>
          <w:tcPr>
            <w:tcW w:w="1845" w:type="dxa"/>
            <w:tcBorders>
              <w:top w:val="single" w:sz="48" w:space="0" w:color="000000"/>
            </w:tcBorders>
            <w:shd w:val="clear" w:color="auto" w:fill="auto"/>
          </w:tcPr>
          <w:p w14:paraId="619FCB60" w14:textId="77777777" w:rsidR="00CE1281" w:rsidRDefault="00CE1281">
            <w:pPr>
              <w:rPr>
                <w:sz w:val="6"/>
                <w:szCs w:val="6"/>
              </w:rPr>
            </w:pPr>
          </w:p>
        </w:tc>
        <w:tc>
          <w:tcPr>
            <w:tcW w:w="1071" w:type="dxa"/>
          </w:tcPr>
          <w:p w14:paraId="619FCB61" w14:textId="77777777" w:rsidR="00CE1281" w:rsidRDefault="00CE1281">
            <w:pPr>
              <w:rPr>
                <w:sz w:val="6"/>
                <w:szCs w:val="6"/>
              </w:rPr>
            </w:pPr>
          </w:p>
        </w:tc>
        <w:tc>
          <w:tcPr>
            <w:tcW w:w="4986" w:type="dxa"/>
            <w:gridSpan w:val="3"/>
            <w:vMerge/>
          </w:tcPr>
          <w:p w14:paraId="619FCB62" w14:textId="77777777" w:rsidR="00CE1281" w:rsidRDefault="00CE1281">
            <w:pPr>
              <w:pBdr>
                <w:top w:val="nil"/>
                <w:left w:val="nil"/>
                <w:bottom w:val="nil"/>
                <w:right w:val="nil"/>
                <w:between w:val="nil"/>
              </w:pBdr>
              <w:spacing w:line="276" w:lineRule="auto"/>
              <w:rPr>
                <w:sz w:val="6"/>
                <w:szCs w:val="6"/>
              </w:rPr>
            </w:pPr>
          </w:p>
        </w:tc>
      </w:tr>
      <w:tr w:rsidR="00CE1281" w14:paraId="619FCB6F" w14:textId="77777777">
        <w:trPr>
          <w:gridAfter w:val="1"/>
          <w:wAfter w:w="9" w:type="dxa"/>
          <w:trHeight w:val="2304"/>
        </w:trPr>
        <w:tc>
          <w:tcPr>
            <w:tcW w:w="2905" w:type="dxa"/>
            <w:gridSpan w:val="2"/>
          </w:tcPr>
          <w:p w14:paraId="619FCB64" w14:textId="77777777" w:rsidR="00CE1281" w:rsidRDefault="00D77442">
            <w:pPr>
              <w:pBdr>
                <w:top w:val="nil"/>
                <w:left w:val="nil"/>
                <w:bottom w:val="nil"/>
                <w:right w:val="nil"/>
                <w:between w:val="nil"/>
              </w:pBdr>
              <w:spacing w:before="240" w:line="240" w:lineRule="auto"/>
              <w:ind w:right="345"/>
            </w:pPr>
            <w:r>
              <w:t>September 2016 – May 2018</w:t>
            </w:r>
          </w:p>
          <w:p w14:paraId="619FCB65" w14:textId="77777777" w:rsidR="00CE1281" w:rsidRDefault="00D77442">
            <w:pPr>
              <w:pBdr>
                <w:top w:val="nil"/>
                <w:left w:val="nil"/>
                <w:bottom w:val="nil"/>
                <w:right w:val="nil"/>
                <w:between w:val="nil"/>
              </w:pBdr>
              <w:spacing w:before="100" w:line="240" w:lineRule="auto"/>
              <w:ind w:right="345"/>
              <w:rPr>
                <w:rFonts w:ascii="Libre Franklin Medium" w:eastAsia="Libre Franklin Medium" w:hAnsi="Libre Franklin Medium" w:cs="Libre Franklin Medium"/>
                <w:color w:val="7CA655"/>
                <w:sz w:val="22"/>
                <w:szCs w:val="22"/>
              </w:rPr>
            </w:pPr>
            <w:r>
              <w:rPr>
                <w:rFonts w:ascii="Libre Franklin Medium" w:eastAsia="Libre Franklin Medium" w:hAnsi="Libre Franklin Medium" w:cs="Libre Franklin Medium"/>
                <w:color w:val="7CA655"/>
                <w:sz w:val="22"/>
                <w:szCs w:val="22"/>
              </w:rPr>
              <w:t>Associate of Science (A.S.) in Business Administration</w:t>
            </w:r>
          </w:p>
          <w:p w14:paraId="619FCB66" w14:textId="77777777" w:rsidR="00CE1281" w:rsidRDefault="00D77442">
            <w:pPr>
              <w:ind w:right="345"/>
            </w:pPr>
            <w:r>
              <w:br/>
              <w:t>FRANKLIN UNIVERSITY,</w:t>
            </w:r>
            <w:r>
              <w:br/>
              <w:t xml:space="preserve">Memphis, TN </w:t>
            </w:r>
          </w:p>
        </w:tc>
        <w:tc>
          <w:tcPr>
            <w:tcW w:w="2916" w:type="dxa"/>
            <w:gridSpan w:val="2"/>
          </w:tcPr>
          <w:p w14:paraId="619FCB67" w14:textId="77777777" w:rsidR="00CE1281" w:rsidRDefault="00CE1281">
            <w:pPr>
              <w:pBdr>
                <w:top w:val="nil"/>
                <w:left w:val="nil"/>
                <w:bottom w:val="nil"/>
                <w:right w:val="nil"/>
                <w:between w:val="nil"/>
              </w:pBdr>
              <w:ind w:left="288"/>
              <w:rPr>
                <w:color w:val="000000"/>
              </w:rPr>
            </w:pPr>
          </w:p>
          <w:p w14:paraId="619FCB68" w14:textId="77777777" w:rsidR="00CE1281" w:rsidRDefault="00D77442">
            <w:pPr>
              <w:numPr>
                <w:ilvl w:val="0"/>
                <w:numId w:val="2"/>
              </w:numPr>
            </w:pPr>
            <w:r>
              <w:rPr>
                <w:color w:val="000000"/>
              </w:rPr>
              <w:t xml:space="preserve">Cash </w:t>
            </w:r>
            <w:proofErr w:type="gramStart"/>
            <w:r>
              <w:rPr>
                <w:color w:val="000000"/>
              </w:rPr>
              <w:t>management</w:t>
            </w:r>
            <w:proofErr w:type="gramEnd"/>
          </w:p>
          <w:p w14:paraId="619FCB69" w14:textId="77777777" w:rsidR="00CE1281" w:rsidRDefault="00D77442">
            <w:pPr>
              <w:numPr>
                <w:ilvl w:val="0"/>
                <w:numId w:val="2"/>
              </w:numPr>
            </w:pPr>
            <w:r>
              <w:rPr>
                <w:color w:val="000000"/>
              </w:rPr>
              <w:t>Conflict resolution</w:t>
            </w:r>
          </w:p>
          <w:p w14:paraId="619FCB6A" w14:textId="77777777" w:rsidR="00CE1281" w:rsidRDefault="00D77442">
            <w:pPr>
              <w:numPr>
                <w:ilvl w:val="0"/>
                <w:numId w:val="2"/>
              </w:numPr>
            </w:pPr>
            <w:r>
              <w:rPr>
                <w:color w:val="000000"/>
              </w:rPr>
              <w:t xml:space="preserve">Inventory </w:t>
            </w:r>
            <w:proofErr w:type="gramStart"/>
            <w:r>
              <w:rPr>
                <w:color w:val="000000"/>
              </w:rPr>
              <w:t>management</w:t>
            </w:r>
            <w:proofErr w:type="gramEnd"/>
          </w:p>
          <w:p w14:paraId="619FCB6B" w14:textId="77777777" w:rsidR="00CE1281" w:rsidRDefault="00D77442">
            <w:pPr>
              <w:numPr>
                <w:ilvl w:val="0"/>
                <w:numId w:val="2"/>
              </w:numPr>
            </w:pPr>
            <w:r>
              <w:rPr>
                <w:color w:val="000000"/>
              </w:rPr>
              <w:t>Point of sale (POS) systems</w:t>
            </w:r>
          </w:p>
          <w:p w14:paraId="619FCB6C" w14:textId="77777777" w:rsidR="00CE1281" w:rsidRDefault="00D77442">
            <w:pPr>
              <w:numPr>
                <w:ilvl w:val="0"/>
                <w:numId w:val="2"/>
              </w:numPr>
            </w:pPr>
            <w:r>
              <w:rPr>
                <w:color w:val="000000"/>
              </w:rPr>
              <w:t>Product merchandising</w:t>
            </w:r>
          </w:p>
          <w:p w14:paraId="619FCB6D" w14:textId="77777777" w:rsidR="00CE1281" w:rsidRDefault="00D77442">
            <w:pPr>
              <w:numPr>
                <w:ilvl w:val="0"/>
                <w:numId w:val="2"/>
              </w:numPr>
            </w:pPr>
            <w:r>
              <w:rPr>
                <w:color w:val="000000"/>
              </w:rPr>
              <w:t>Upselling</w:t>
            </w:r>
          </w:p>
        </w:tc>
        <w:tc>
          <w:tcPr>
            <w:tcW w:w="4986" w:type="dxa"/>
            <w:gridSpan w:val="3"/>
            <w:vMerge/>
          </w:tcPr>
          <w:p w14:paraId="619FCB6E" w14:textId="77777777" w:rsidR="00CE1281" w:rsidRDefault="00CE1281">
            <w:pPr>
              <w:pBdr>
                <w:top w:val="nil"/>
                <w:left w:val="nil"/>
                <w:bottom w:val="nil"/>
                <w:right w:val="nil"/>
                <w:between w:val="nil"/>
              </w:pBdr>
              <w:spacing w:line="276" w:lineRule="auto"/>
            </w:pPr>
          </w:p>
        </w:tc>
      </w:tr>
    </w:tbl>
    <w:p w14:paraId="619FCB70" w14:textId="77777777" w:rsidR="00CE1281" w:rsidRDefault="00CE1281"/>
    <w:sectPr w:rsidR="00CE1281">
      <w:pgSz w:w="12240" w:h="15840"/>
      <w:pgMar w:top="1440" w:right="734"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Libre Franklin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434153"/>
    <w:multiLevelType w:val="multilevel"/>
    <w:tmpl w:val="B022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33F32"/>
    <w:multiLevelType w:val="multilevel"/>
    <w:tmpl w:val="6A1A0624"/>
    <w:lvl w:ilvl="0">
      <w:start w:val="1"/>
      <w:numFmt w:val="bullet"/>
      <w:lvlText w:val="●"/>
      <w:lvlJc w:val="left"/>
      <w:pPr>
        <w:ind w:left="288" w:hanging="288"/>
      </w:pPr>
      <w:rPr>
        <w:rFonts w:ascii="Noto Sans Symbols" w:eastAsia="Noto Sans Symbols" w:hAnsi="Noto Sans Symbols" w:cs="Noto Sans Symbols"/>
      </w:rPr>
    </w:lvl>
    <w:lvl w:ilvl="1">
      <w:start w:val="1"/>
      <w:numFmt w:val="bullet"/>
      <w:lvlText w:val="o"/>
      <w:lvlJc w:val="left"/>
      <w:pPr>
        <w:ind w:left="1454" w:hanging="360"/>
      </w:pPr>
      <w:rPr>
        <w:rFonts w:ascii="Courier New" w:eastAsia="Courier New" w:hAnsi="Courier New" w:cs="Courier New"/>
      </w:rPr>
    </w:lvl>
    <w:lvl w:ilvl="2">
      <w:start w:val="1"/>
      <w:numFmt w:val="bullet"/>
      <w:lvlText w:val="▪"/>
      <w:lvlJc w:val="left"/>
      <w:pPr>
        <w:ind w:left="2174" w:hanging="360"/>
      </w:pPr>
      <w:rPr>
        <w:rFonts w:ascii="Noto Sans Symbols" w:eastAsia="Noto Sans Symbols" w:hAnsi="Noto Sans Symbols" w:cs="Noto Sans Symbols"/>
      </w:rPr>
    </w:lvl>
    <w:lvl w:ilvl="3">
      <w:start w:val="1"/>
      <w:numFmt w:val="bullet"/>
      <w:lvlText w:val="●"/>
      <w:lvlJc w:val="left"/>
      <w:pPr>
        <w:ind w:left="2894" w:hanging="360"/>
      </w:pPr>
      <w:rPr>
        <w:rFonts w:ascii="Noto Sans Symbols" w:eastAsia="Noto Sans Symbols" w:hAnsi="Noto Sans Symbols" w:cs="Noto Sans Symbols"/>
      </w:rPr>
    </w:lvl>
    <w:lvl w:ilvl="4">
      <w:start w:val="1"/>
      <w:numFmt w:val="bullet"/>
      <w:lvlText w:val="o"/>
      <w:lvlJc w:val="left"/>
      <w:pPr>
        <w:ind w:left="3614" w:hanging="360"/>
      </w:pPr>
      <w:rPr>
        <w:rFonts w:ascii="Courier New" w:eastAsia="Courier New" w:hAnsi="Courier New" w:cs="Courier New"/>
      </w:rPr>
    </w:lvl>
    <w:lvl w:ilvl="5">
      <w:start w:val="1"/>
      <w:numFmt w:val="bullet"/>
      <w:lvlText w:val="▪"/>
      <w:lvlJc w:val="left"/>
      <w:pPr>
        <w:ind w:left="4334" w:hanging="360"/>
      </w:pPr>
      <w:rPr>
        <w:rFonts w:ascii="Noto Sans Symbols" w:eastAsia="Noto Sans Symbols" w:hAnsi="Noto Sans Symbols" w:cs="Noto Sans Symbols"/>
      </w:rPr>
    </w:lvl>
    <w:lvl w:ilvl="6">
      <w:start w:val="1"/>
      <w:numFmt w:val="bullet"/>
      <w:lvlText w:val="●"/>
      <w:lvlJc w:val="left"/>
      <w:pPr>
        <w:ind w:left="5054" w:hanging="360"/>
      </w:pPr>
      <w:rPr>
        <w:rFonts w:ascii="Noto Sans Symbols" w:eastAsia="Noto Sans Symbols" w:hAnsi="Noto Sans Symbols" w:cs="Noto Sans Symbols"/>
      </w:rPr>
    </w:lvl>
    <w:lvl w:ilvl="7">
      <w:start w:val="1"/>
      <w:numFmt w:val="bullet"/>
      <w:lvlText w:val="o"/>
      <w:lvlJc w:val="left"/>
      <w:pPr>
        <w:ind w:left="5774" w:hanging="360"/>
      </w:pPr>
      <w:rPr>
        <w:rFonts w:ascii="Courier New" w:eastAsia="Courier New" w:hAnsi="Courier New" w:cs="Courier New"/>
      </w:rPr>
    </w:lvl>
    <w:lvl w:ilvl="8">
      <w:start w:val="1"/>
      <w:numFmt w:val="bullet"/>
      <w:lvlText w:val="▪"/>
      <w:lvlJc w:val="left"/>
      <w:pPr>
        <w:ind w:left="6494" w:hanging="360"/>
      </w:pPr>
      <w:rPr>
        <w:rFonts w:ascii="Noto Sans Symbols" w:eastAsia="Noto Sans Symbols" w:hAnsi="Noto Sans Symbols" w:cs="Noto Sans Symbols"/>
      </w:rPr>
    </w:lvl>
  </w:abstractNum>
  <w:abstractNum w:abstractNumId="2" w15:restartNumberingAfterBreak="0">
    <w:nsid w:val="7E63697F"/>
    <w:multiLevelType w:val="multilevel"/>
    <w:tmpl w:val="ED020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4851226">
    <w:abstractNumId w:val="0"/>
  </w:num>
  <w:num w:numId="2" w16cid:durableId="1146580716">
    <w:abstractNumId w:val="1"/>
  </w:num>
  <w:num w:numId="3" w16cid:durableId="1698965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81"/>
    <w:rsid w:val="00CE1281"/>
    <w:rsid w:val="00D7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B3B"/>
  <w15:docId w15:val="{58E187FC-4E74-4BB4-9BDE-DDB653F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re Franklin" w:eastAsia="Libre Franklin" w:hAnsi="Libre Franklin" w:cs="Libre Franklin"/>
        <w:color w:val="231F20"/>
        <w:sz w:val="18"/>
        <w:szCs w:val="18"/>
        <w:lang w:val="en-US" w:eastAsia="en-US" w:bidi="ar-SA"/>
      </w:rPr>
    </w:rPrDefault>
    <w:pPrDefault>
      <w:pPr>
        <w:widowControl w:val="0"/>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line="240" w:lineRule="auto"/>
      <w:outlineLvl w:val="0"/>
    </w:pPr>
    <w:rPr>
      <w:b/>
      <w:color w:val="000000"/>
    </w:rPr>
  </w:style>
  <w:style w:type="paragraph" w:styleId="Heading2">
    <w:name w:val="heading 2"/>
    <w:basedOn w:val="Normal"/>
    <w:next w:val="Normal"/>
    <w:uiPriority w:val="9"/>
    <w:semiHidden/>
    <w:unhideWhenUsed/>
    <w:qFormat/>
    <w:pPr>
      <w:spacing w:before="134"/>
      <w:ind w:left="80"/>
      <w:outlineLvl w:val="1"/>
    </w:pPr>
    <w:rPr>
      <w:sz w:val="43"/>
      <w:szCs w:val="43"/>
    </w:rPr>
  </w:style>
  <w:style w:type="paragraph" w:styleId="Heading3">
    <w:name w:val="heading 3"/>
    <w:basedOn w:val="Normal"/>
    <w:next w:val="Normal"/>
    <w:uiPriority w:val="9"/>
    <w:semiHidden/>
    <w:unhideWhenUsed/>
    <w:qFormat/>
    <w:pPr>
      <w:spacing w:before="20"/>
      <w:outlineLvl w:val="2"/>
    </w:pPr>
    <w:rPr>
      <w:b/>
      <w:sz w:val="40"/>
      <w:szCs w:val="40"/>
    </w:rPr>
  </w:style>
  <w:style w:type="paragraph" w:styleId="Heading4">
    <w:name w:val="heading 4"/>
    <w:basedOn w:val="Normal"/>
    <w:next w:val="Normal"/>
    <w:uiPriority w:val="9"/>
    <w:semiHidden/>
    <w:unhideWhenUsed/>
    <w:qFormat/>
    <w:pPr>
      <w:spacing w:before="99"/>
      <w:outlineLvl w:val="3"/>
    </w:pPr>
    <w:rPr>
      <w:b/>
      <w:sz w:val="23"/>
      <w:szCs w:val="23"/>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7" w:after="240" w:line="216" w:lineRule="auto"/>
    </w:pPr>
    <w:rPr>
      <w:rFonts w:ascii="Libre Franklin Medium" w:eastAsia="Libre Franklin Medium" w:hAnsi="Libre Franklin Medium" w:cs="Libre Franklin Medium"/>
      <w:b/>
      <w:sz w:val="96"/>
      <w:szCs w:val="96"/>
    </w:rPr>
  </w:style>
  <w:style w:type="paragraph" w:styleId="Subtitle">
    <w:name w:val="Subtitle"/>
    <w:basedOn w:val="Normal"/>
    <w:next w:val="Normal"/>
    <w:uiPriority w:val="11"/>
    <w:qFormat/>
    <w:pPr>
      <w:spacing w:before="134" w:line="240" w:lineRule="auto"/>
    </w:pPr>
    <w:rPr>
      <w:rFonts w:ascii="Libre Franklin Medium" w:eastAsia="Libre Franklin Medium" w:hAnsi="Libre Franklin Medium" w:cs="Libre Franklin Medium"/>
      <w:sz w:val="43"/>
      <w:szCs w:val="43"/>
    </w:rPr>
  </w:style>
  <w:style w:type="table" w:customStyle="1" w:styleId="a">
    <w:basedOn w:val="TableNormal"/>
    <w:tblPr>
      <w:tblStyleRowBandSize w:val="1"/>
      <w:tblStyleColBandSize w:val="1"/>
      <w:tblCellMar>
        <w:left w:w="14" w:type="dxa"/>
        <w:right w:w="115" w:type="dxa"/>
      </w:tblCellMar>
    </w:tblPr>
  </w:style>
  <w:style w:type="table" w:customStyle="1" w:styleId="a0">
    <w:basedOn w:val="TableNormal"/>
    <w:tblPr>
      <w:tblStyleRowBandSize w:val="1"/>
      <w:tblStyleColBandSize w:val="1"/>
      <w:tblCellMar>
        <w:left w:w="14" w:type="dxa"/>
        <w:right w:w="115" w:type="dxa"/>
      </w:tblCellMar>
    </w:tblPr>
  </w:style>
  <w:style w:type="table" w:customStyle="1" w:styleId="a1">
    <w:basedOn w:val="TableNormal"/>
    <w:tblPr>
      <w:tblStyleRowBandSize w:val="1"/>
      <w:tblStyleColBandSize w:val="1"/>
      <w:tblCellMar>
        <w:left w:w="14" w:type="dxa"/>
        <w:right w:w="115" w:type="dxa"/>
      </w:tblCellMar>
    </w:tblPr>
  </w:style>
  <w:style w:type="table" w:customStyle="1" w:styleId="a2">
    <w:basedOn w:val="TableNormal"/>
    <w:tblPr>
      <w:tblStyleRowBandSize w:val="1"/>
      <w:tblStyleColBandSize w:val="1"/>
      <w:tblCellMar>
        <w:left w:w="1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eLc5Odc2a9LahgFwAzMaHcsvtg==">CgMxLjA4AHIhMVlUbjN4eDgzdTFpVWtOV0V1cTdTYzd5VF8xVy1rUk00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Home</cp:lastModifiedBy>
  <cp:revision>2</cp:revision>
  <dcterms:created xsi:type="dcterms:W3CDTF">2024-01-30T18:42:00Z</dcterms:created>
  <dcterms:modified xsi:type="dcterms:W3CDTF">2024-03-29T20:27:00Z</dcterms:modified>
</cp:coreProperties>
</file>