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8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553212</wp:posOffset>
                </wp:positionH>
                <wp:positionV relativeFrom="paragraph">
                  <wp:posOffset>50273</wp:posOffset>
                </wp:positionV>
                <wp:extent cx="66662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66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30" h="18415">
                              <a:moveTo>
                                <a:pt x="66659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665976" y="18288"/>
                              </a:lnTo>
                              <a:lnTo>
                                <a:pt x="6665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560001pt;margin-top:3.958555pt;width:524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9" w:right="253" w:hanging="360"/>
        <w:jc w:val="left"/>
        <w:rPr>
          <w:sz w:val="22"/>
        </w:rPr>
      </w:pPr>
      <w:r>
        <w:rPr>
          <w:color w:val="404040"/>
          <w:sz w:val="22"/>
        </w:rPr>
        <w:t>Compassionate caregiver with over seven years of experience in home health and senior living environments.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Proven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track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record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providing exceptional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population.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CNA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adept 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activities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living,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medication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administration,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nutritional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support.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Recognized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maintaining </w:t>
      </w:r>
      <w:bookmarkStart w:name="Education" w:id="2"/>
      <w:bookmarkEnd w:id="2"/>
      <w:r>
        <w:rPr>
          <w:color w:val="404040"/>
          <w:sz w:val="22"/>
        </w:rPr>
        <w:t>a</w:t>
      </w:r>
      <w:r>
        <w:rPr>
          <w:color w:val="404040"/>
          <w:sz w:val="22"/>
        </w:rPr>
        <w:t> 95% client satisfaction rating.</w:t>
      </w:r>
    </w:p>
    <w:p>
      <w:pPr>
        <w:pStyle w:val="BodyText"/>
        <w:spacing w:before="144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0" w:after="0"/>
        <w:ind w:left="500" w:right="0" w:hanging="360"/>
        <w:jc w:val="left"/>
        <w:rPr>
          <w:sz w:val="22"/>
        </w:rPr>
      </w:pPr>
      <w:bookmarkStart w:name="Certifications" w:id="3"/>
      <w:bookmarkEnd w:id="3"/>
      <w:r>
        <w:rPr/>
      </w:r>
      <w:r>
        <w:rPr>
          <w:color w:val="404040"/>
          <w:sz w:val="22"/>
        </w:rPr>
        <w:t>High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School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Diploma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HIGHLAND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SCHOOL,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Highland,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2008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June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2012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6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Basic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Life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Certification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(BLS),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AHA,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Nurse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Aide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(CNA),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IHCA,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2014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Activities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living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Basic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life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(BLS)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Compassionate</w:t>
      </w:r>
      <w:r>
        <w:rPr>
          <w:color w:val="404040"/>
          <w:spacing w:val="-12"/>
          <w:sz w:val="22"/>
        </w:rPr>
        <w:t> </w:t>
      </w:r>
      <w:r>
        <w:rPr>
          <w:color w:val="404040"/>
          <w:spacing w:val="-4"/>
          <w:sz w:val="22"/>
        </w:rPr>
        <w:t>care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Medication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Mobility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Nutritional</w:t>
      </w:r>
      <w:r>
        <w:rPr>
          <w:color w:val="404040"/>
          <w:spacing w:val="-8"/>
          <w:sz w:val="22"/>
        </w:rPr>
        <w:t> </w:t>
      </w:r>
      <w:r>
        <w:rPr>
          <w:color w:val="404040"/>
          <w:spacing w:val="-2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Record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keeping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  <w:rPr>
          <w:sz w:val="22"/>
        </w:rPr>
      </w:pPr>
      <w:bookmarkStart w:name="Professional Experience" w:id="5"/>
      <w:bookmarkEnd w:id="5"/>
      <w:r>
        <w:rPr/>
      </w: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collaboration</w:t>
      </w:r>
    </w:p>
    <w:p>
      <w:pPr>
        <w:pStyle w:val="BodyText"/>
        <w:spacing w:before="143"/>
        <w:ind w:left="0" w:firstLine="0"/>
      </w:pPr>
    </w:p>
    <w:p>
      <w:pPr>
        <w:pStyle w:val="Heading1"/>
      </w:pP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Senior Caregiver | Virginia Place, Merri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8"/>
        </w:rPr>
        <w:t> </w:t>
      </w:r>
      <w:r>
        <w:rPr>
          <w:color w:val="181818"/>
        </w:rPr>
        <w:t>CAREGIVER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VIRGINIA</w:t>
      </w:r>
      <w:r>
        <w:rPr>
          <w:color w:val="181818"/>
          <w:spacing w:val="-5"/>
        </w:rPr>
        <w:t> </w:t>
      </w:r>
      <w:r>
        <w:rPr>
          <w:color w:val="181818"/>
        </w:rPr>
        <w:t>PLACE,</w:t>
      </w:r>
      <w:r>
        <w:rPr>
          <w:color w:val="181818"/>
          <w:spacing w:val="-5"/>
        </w:rPr>
        <w:t> </w:t>
      </w:r>
      <w:r>
        <w:rPr>
          <w:color w:val="181818"/>
        </w:rPr>
        <w:t>MERRILLVILLE,</w:t>
      </w:r>
      <w:r>
        <w:rPr>
          <w:color w:val="181818"/>
          <w:spacing w:val="-5"/>
        </w:rPr>
        <w:t> </w:t>
      </w:r>
      <w:r>
        <w:rPr>
          <w:color w:val="181818"/>
        </w:rPr>
        <w:t>IN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JUNE</w:t>
      </w:r>
      <w:r>
        <w:rPr>
          <w:color w:val="181818"/>
          <w:spacing w:val="-7"/>
        </w:rPr>
        <w:t> </w:t>
      </w:r>
      <w:r>
        <w:rPr>
          <w:color w:val="181818"/>
        </w:rPr>
        <w:t>2018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4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854" w:hanging="361"/>
        <w:jc w:val="left"/>
        <w:rPr>
          <w:sz w:val="22"/>
        </w:rPr>
      </w:pPr>
      <w:r>
        <w:rPr>
          <w:color w:val="404040"/>
          <w:sz w:val="22"/>
        </w:rPr>
        <w:t>Provide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residents,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assistance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activities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living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such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bathing, dressing, and grooming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Administer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medication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16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residents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100%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accuracy</w:t>
      </w:r>
      <w:r>
        <w:rPr>
          <w:color w:val="404040"/>
          <w:spacing w:val="-4"/>
          <w:sz w:val="22"/>
        </w:rPr>
        <w:t> rate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Collaborate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professionals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develop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individualized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500" w:right="760" w:hanging="361"/>
        <w:jc w:val="left"/>
        <w:rPr>
          <w:sz w:val="22"/>
        </w:rPr>
      </w:pPr>
      <w:r>
        <w:rPr>
          <w:color w:val="404040"/>
          <w:sz w:val="22"/>
        </w:rPr>
        <w:t>Organize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lead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two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activities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month,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enhancing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residents'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interaction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mental </w:t>
      </w:r>
      <w:r>
        <w:rPr>
          <w:color w:val="404040"/>
          <w:spacing w:val="-2"/>
          <w:sz w:val="22"/>
        </w:rPr>
        <w:t>stimulation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Manage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emergency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situations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effectively,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well-being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residents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bookmarkStart w:name="Home Health Aide | ABC Homecare Services" w:id="7"/>
      <w:bookmarkEnd w:id="7"/>
      <w:r>
        <w:rPr/>
      </w:r>
      <w:r>
        <w:rPr>
          <w:color w:val="404040"/>
          <w:sz w:val="22"/>
        </w:rPr>
        <w:t>Maintain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rating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consistent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empathy</w:t>
      </w:r>
    </w:p>
    <w:p>
      <w:pPr>
        <w:pStyle w:val="Heading2"/>
        <w:spacing w:before="179"/>
      </w:pPr>
      <w:r>
        <w:rPr>
          <w:color w:val="181818"/>
        </w:rPr>
        <w:t>HOME</w:t>
      </w:r>
      <w:r>
        <w:rPr>
          <w:color w:val="181818"/>
          <w:spacing w:val="-6"/>
        </w:rPr>
        <w:t> </w:t>
      </w:r>
      <w:r>
        <w:rPr>
          <w:color w:val="181818"/>
        </w:rPr>
        <w:t>HEALTH</w:t>
      </w:r>
      <w:r>
        <w:rPr>
          <w:color w:val="181818"/>
          <w:spacing w:val="-5"/>
        </w:rPr>
        <w:t> </w:t>
      </w:r>
      <w:r>
        <w:rPr>
          <w:color w:val="181818"/>
        </w:rPr>
        <w:t>AIDE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ABC</w:t>
      </w:r>
      <w:r>
        <w:rPr>
          <w:color w:val="181818"/>
          <w:spacing w:val="-2"/>
        </w:rPr>
        <w:t> </w:t>
      </w:r>
      <w:r>
        <w:rPr>
          <w:color w:val="181818"/>
        </w:rPr>
        <w:t>HOMECARE</w:t>
      </w:r>
      <w:r>
        <w:rPr>
          <w:color w:val="181818"/>
          <w:spacing w:val="-4"/>
        </w:rPr>
        <w:t> </w:t>
      </w:r>
      <w:r>
        <w:rPr>
          <w:color w:val="181818"/>
        </w:rPr>
        <w:t>SERVICES,</w:t>
      </w:r>
      <w:r>
        <w:rPr>
          <w:color w:val="181818"/>
          <w:spacing w:val="-5"/>
        </w:rPr>
        <w:t> </w:t>
      </w:r>
      <w:r>
        <w:rPr>
          <w:color w:val="181818"/>
        </w:rPr>
        <w:t>HIGHLAND,</w:t>
      </w:r>
      <w:r>
        <w:rPr>
          <w:color w:val="181818"/>
          <w:spacing w:val="-4"/>
        </w:rPr>
        <w:t> </w:t>
      </w:r>
      <w:r>
        <w:rPr>
          <w:color w:val="181818"/>
        </w:rPr>
        <w:t>IN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MARCH</w:t>
      </w:r>
      <w:r>
        <w:rPr>
          <w:color w:val="181818"/>
          <w:spacing w:val="-5"/>
        </w:rPr>
        <w:t> </w:t>
      </w:r>
      <w:r>
        <w:rPr>
          <w:color w:val="181818"/>
        </w:rPr>
        <w:t>2016</w:t>
      </w:r>
      <w:r>
        <w:rPr>
          <w:color w:val="181818"/>
          <w:spacing w:val="-2"/>
        </w:rPr>
        <w:t> </w:t>
      </w:r>
      <w:r>
        <w:rPr>
          <w:color w:val="181818"/>
        </w:rPr>
        <w:t>–</w:t>
      </w:r>
      <w:r>
        <w:rPr>
          <w:color w:val="181818"/>
          <w:spacing w:val="-5"/>
        </w:rPr>
        <w:t> </w:t>
      </w:r>
      <w:r>
        <w:rPr>
          <w:color w:val="181818"/>
        </w:rPr>
        <w:t>MAY</w:t>
      </w:r>
      <w:r>
        <w:rPr>
          <w:color w:val="181818"/>
          <w:spacing w:val="-2"/>
        </w:rPr>
        <w:t> </w:t>
      </w:r>
      <w:r>
        <w:rPr>
          <w:color w:val="181818"/>
          <w:spacing w:val="-4"/>
        </w:rPr>
        <w:t>2018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20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homes,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providing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personalized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500" w:right="402" w:hanging="361"/>
        <w:jc w:val="left"/>
        <w:rPr>
          <w:sz w:val="22"/>
        </w:rPr>
      </w:pPr>
      <w:r>
        <w:rPr>
          <w:color w:val="404040"/>
          <w:sz w:val="22"/>
        </w:rPr>
        <w:t>Maintained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detailed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records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progress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communicated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updates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family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members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health care providers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Transported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managed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errands,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logging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1,000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miles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without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incident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9" w:lineRule="exact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Provided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companionship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emotional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support,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building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strong,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trusting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1" w:right="153" w:hanging="361"/>
        <w:jc w:val="left"/>
        <w:rPr>
          <w:sz w:val="22"/>
        </w:rPr>
      </w:pPr>
      <w:r>
        <w:rPr>
          <w:color w:val="404040"/>
          <w:sz w:val="22"/>
        </w:rPr>
        <w:t>Helped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special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equipment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such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walkers,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wheelchairs,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canes,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safe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 effective mobility support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Prepared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200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nutritious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meals,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adhering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various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dietary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restrictions,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protocols,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preferences</w:t>
      </w:r>
    </w:p>
    <w:sectPr>
      <w:type w:val="continuous"/>
      <w:pgSz w:w="12240" w:h="15840"/>
      <w:pgMar w:top="46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9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8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2024-03-29T21:57:12Z</dcterms:created>
  <dcterms:modified xsi:type="dcterms:W3CDTF">2024-03-29T21:57:12Z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D:20240209201100</vt:lpwstr>
  </property>
</Properties>
</file>