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50.0" w:type="dxa"/>
        <w:jc w:val="left"/>
        <w:tblLayout w:type="fixed"/>
        <w:tblLook w:val="0600"/>
      </w:tblPr>
      <w:tblGrid>
        <w:gridCol w:w="1890"/>
        <w:gridCol w:w="360"/>
        <w:gridCol w:w="1710"/>
        <w:gridCol w:w="1440"/>
        <w:gridCol w:w="3950"/>
        <w:gridCol w:w="100"/>
        <w:tblGridChange w:id="0">
          <w:tblGrid>
            <w:gridCol w:w="1890"/>
            <w:gridCol w:w="360"/>
            <w:gridCol w:w="1710"/>
            <w:gridCol w:w="1440"/>
            <w:gridCol w:w="3950"/>
            <w:gridCol w:w="100"/>
          </w:tblGrid>
        </w:tblGridChange>
      </w:tblGrid>
      <w:tr>
        <w:trPr>
          <w:cantSplit w:val="0"/>
          <w:trHeight w:val="324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ind w:right="454"/>
              <w:rPr/>
            </w:pPr>
            <w:r w:rsidDel="00000000" w:rsidR="00000000" w:rsidRPr="00000000">
              <w:rPr>
                <w:rtl w:val="0"/>
              </w:rPr>
              <w:t xml:space="preserve">(123) 456-7890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City, State Abbreviation Zip Code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email@example.com           LinkedIn | Portfolio</w:t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color w:val="000000"/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John Smith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" w:hRule="atLeast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Profile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Dedicated accounting graduate with a solid academic background and a passion for financial analysis. Strong understanding of accounting principles, financial reporting, and auditing procedures. Seeking an Entry-Level Accountant position with Insight Global to apply my knowledge and contribute to the organization's success by ensuring sound financial management.</w:t>
            </w:r>
          </w:p>
        </w:tc>
      </w:tr>
      <w:tr>
        <w:trPr>
          <w:cantSplit w:val="0"/>
          <w:trHeight w:val="182.080078125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Education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July 2022 – February 2023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Southern New Hampshire University, Manchester, NH</w:t>
            </w:r>
          </w:p>
          <w:p w:rsidR="00000000" w:rsidDel="00000000" w:rsidP="00000000" w:rsidRDefault="00000000" w:rsidRPr="00000000" w14:paraId="00000025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Graduate Accounting Certificate</w:t>
            </w:r>
          </w:p>
        </w:tc>
      </w:tr>
      <w:tr>
        <w:trPr>
          <w:cantSplit w:val="0"/>
          <w:trHeight w:val="693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September 2018 – June 2022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A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Southern New Hampshire University, Manchester, NH </w:t>
            </w:r>
          </w:p>
          <w:p w:rsidR="00000000" w:rsidDel="00000000" w:rsidP="00000000" w:rsidRDefault="00000000" w:rsidRPr="00000000" w14:paraId="0000002B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Bachelor of Science (B.S.) Accounting</w:t>
            </w:r>
          </w:p>
        </w:tc>
      </w:tr>
      <w:tr>
        <w:trPr>
          <w:cantSplit w:val="0"/>
          <w:trHeight w:val="122.080078125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55.0" w:type="dxa"/>
        <w:jc w:val="left"/>
        <w:tblLayout w:type="fixed"/>
        <w:tblLook w:val="0400"/>
      </w:tblPr>
      <w:tblGrid>
        <w:gridCol w:w="1885"/>
        <w:gridCol w:w="360"/>
        <w:gridCol w:w="1710"/>
        <w:gridCol w:w="5400"/>
        <w:tblGridChange w:id="0">
          <w:tblGrid>
            <w:gridCol w:w="1885"/>
            <w:gridCol w:w="360"/>
            <w:gridCol w:w="1710"/>
            <w:gridCol w:w="54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pStyle w:val="Heading1"/>
              <w:rPr/>
            </w:pPr>
            <w:bookmarkStart w:colFirst="0" w:colLast="0" w:name="_heading=h.wd1fwf4l9ng7" w:id="0"/>
            <w:bookmarkEnd w:id="0"/>
            <w:r w:rsidDel="00000000" w:rsidR="00000000" w:rsidRPr="00000000">
              <w:rPr>
                <w:rtl w:val="0"/>
              </w:rPr>
              <w:t xml:space="preserve">Professional Experience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February 2023 – Present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Accounting Intern, </w:t>
            </w:r>
            <w:r w:rsidDel="00000000" w:rsidR="00000000" w:rsidRPr="00000000">
              <w:rPr>
                <w:rtl w:val="0"/>
              </w:rPr>
              <w:t xml:space="preserve">Marriott International, Orlando, FL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Assist in the preparation of monthly balance sheets and income statements for multiple Marriott properties, ensuring accuracy and timeliness in financial reporting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Reduced outstanding payments by 10% by conducting detailed analyses of accounts payable and accounts receivable, identifying discrepancies and reconciling outstanding balances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Participate in the development of annual budgets for various departments, providing valuable insights and contributing to the achievement of a 5% cost reduction</w:t>
            </w:r>
          </w:p>
          <w:p w:rsidR="00000000" w:rsidDel="00000000" w:rsidP="00000000" w:rsidRDefault="00000000" w:rsidRPr="00000000" w14:paraId="0000003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97.041015625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January 2021 – February 2023</w:t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Store Associate,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Barnes &amp; Noble, Orlando, FL</w:t>
              <w:br w:type="textWrapping"/>
            </w:r>
          </w:p>
          <w:p w:rsidR="00000000" w:rsidDel="00000000" w:rsidP="00000000" w:rsidRDefault="00000000" w:rsidRPr="00000000" w14:paraId="00000040">
            <w:pPr>
              <w:pStyle w:val="Heading3"/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Implemented an inventory tracking system, resulting in a 30% reduction in stock discrepancies and improved inventory management efficiency</w:t>
            </w:r>
          </w:p>
          <w:p w:rsidR="00000000" w:rsidDel="00000000" w:rsidP="00000000" w:rsidRDefault="00000000" w:rsidRPr="00000000" w14:paraId="00000041">
            <w:pPr>
              <w:pStyle w:val="Heading3"/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Utilized point-of-sale (POS) system to process transactions accurately and efficiently, handling cash, credit card, and gift card payments</w:t>
            </w:r>
          </w:p>
          <w:p w:rsidR="00000000" w:rsidDel="00000000" w:rsidP="00000000" w:rsidRDefault="00000000" w:rsidRPr="00000000" w14:paraId="00000042">
            <w:pPr>
              <w:pStyle w:val="Heading3"/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Provided exceptional customer service by assisting customers with inquiries, locating merchandise, and processing sales transactions, ensuring a positive shopping experience</w:t>
            </w:r>
          </w:p>
          <w:p w:rsidR="00000000" w:rsidDel="00000000" w:rsidP="00000000" w:rsidRDefault="00000000" w:rsidRPr="00000000" w14:paraId="0000004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Layout w:type="fixed"/>
        <w:tblLook w:val="0600"/>
      </w:tblPr>
      <w:tblGrid>
        <w:gridCol w:w="1890"/>
        <w:gridCol w:w="360"/>
        <w:gridCol w:w="4680"/>
        <w:gridCol w:w="2430"/>
        <w:tblGridChange w:id="0">
          <w:tblGrid>
            <w:gridCol w:w="1890"/>
            <w:gridCol w:w="360"/>
            <w:gridCol w:w="4680"/>
            <w:gridCol w:w="2430"/>
          </w:tblGrid>
        </w:tblGridChange>
      </w:tblGrid>
      <w:tr>
        <w:trPr>
          <w:cantSplit w:val="0"/>
          <w:trHeight w:val="60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Key skills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Financial Analysis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Auditing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Accounting Software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Financial Reporting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Budget Management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90" w:top="270" w:left="1440" w:right="1440" w:header="28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  <w:tab w:val="right" w:leader="none" w:pos="9360"/>
      </w:tabs>
      <w:rPr>
        <w:rFonts w:ascii="Century Gothic" w:cs="Century Gothic" w:eastAsia="Century Gothic" w:hAnsi="Century Gothic"/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sz w:val="18"/>
        <w:szCs w:val="18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Century Gothic" w:cs="Century Gothic" w:eastAsia="Century Gothic" w:hAnsi="Century Gothic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Century Gothic" w:cs="Century Gothic" w:eastAsia="Century Gothic" w:hAnsi="Century Gothic"/>
      <w:b w:val="1"/>
    </w:rPr>
  </w:style>
  <w:style w:type="paragraph" w:styleId="Heading3">
    <w:name w:val="heading 3"/>
    <w:basedOn w:val="Normal"/>
    <w:next w:val="Normal"/>
    <w:pPr>
      <w:keepNext w:val="1"/>
      <w:spacing w:after="60" w:lineRule="auto"/>
      <w:ind w:left="576" w:hanging="288"/>
    </w:pPr>
    <w:rPr/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9456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uiPriority w:val="9"/>
    <w:qFormat w:val="1"/>
    <w:rsid w:val="00EA2C19"/>
    <w:pPr>
      <w:keepNext w:val="1"/>
      <w:outlineLvl w:val="0"/>
    </w:pPr>
    <w:rPr>
      <w:rFonts w:cs="Arial" w:asciiTheme="majorHAnsi" w:hAnsiTheme="majorHAnsi"/>
      <w:b w:val="1"/>
      <w:bCs w:val="1"/>
      <w:sz w:val="24"/>
      <w:szCs w:val="32"/>
    </w:rPr>
  </w:style>
  <w:style w:type="paragraph" w:styleId="Heading2">
    <w:name w:val="heading 2"/>
    <w:basedOn w:val="Normal"/>
    <w:next w:val="Normal"/>
    <w:uiPriority w:val="9"/>
    <w:unhideWhenUsed w:val="1"/>
    <w:qFormat w:val="1"/>
    <w:rsid w:val="00AA1202"/>
    <w:pPr>
      <w:keepNext w:val="1"/>
      <w:outlineLvl w:val="1"/>
    </w:pPr>
    <w:rPr>
      <w:rFonts w:cs="Arial" w:asciiTheme="majorHAnsi" w:hAnsiTheme="majorHAnsi"/>
      <w:b w:val="1"/>
      <w:bCs w:val="1"/>
      <w:iCs w:val="1"/>
      <w:szCs w:val="28"/>
    </w:rPr>
  </w:style>
  <w:style w:type="paragraph" w:styleId="Heading3">
    <w:name w:val="heading 3"/>
    <w:basedOn w:val="Normal"/>
    <w:next w:val="Normal"/>
    <w:uiPriority w:val="9"/>
    <w:unhideWhenUsed w:val="1"/>
    <w:qFormat w:val="1"/>
    <w:rsid w:val="006B50EB"/>
    <w:pPr>
      <w:keepNext w:val="1"/>
      <w:numPr>
        <w:numId w:val="5"/>
      </w:numPr>
      <w:spacing w:after="60"/>
      <w:ind w:left="576" w:hanging="288"/>
      <w:outlineLvl w:val="2"/>
    </w:pPr>
    <w:rPr>
      <w:rFonts w:cs="Arial"/>
      <w:bCs w:val="1"/>
      <w:szCs w:val="26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ame" w:customStyle="1">
    <w:name w:val="Name"/>
    <w:basedOn w:val="Normal"/>
    <w:uiPriority w:val="9"/>
    <w:rsid w:val="00230261"/>
    <w:rPr>
      <w:rFonts w:asciiTheme="majorHAnsi" w:hAnsiTheme="majorHAnsi"/>
      <w:sz w:val="72"/>
    </w:rPr>
  </w:style>
  <w:style w:type="table" w:styleId="TableGrid">
    <w:name w:val="Table Grid"/>
    <w:basedOn w:val="TableNormal"/>
    <w:rsid w:val="00F376E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Footer">
    <w:name w:val="footer"/>
    <w:basedOn w:val="Normal"/>
    <w:uiPriority w:val="10"/>
    <w:rsid w:val="004725C4"/>
    <w:pPr>
      <w:tabs>
        <w:tab w:val="center" w:pos="4320"/>
        <w:tab w:val="right" w:pos="8640"/>
      </w:tabs>
    </w:pPr>
  </w:style>
  <w:style w:type="character" w:styleId="Bold" w:customStyle="1">
    <w:name w:val="Bold"/>
    <w:basedOn w:val="DefaultParagraphFont"/>
    <w:uiPriority w:val="9"/>
    <w:qFormat w:val="1"/>
    <w:rsid w:val="003A116D"/>
    <w:rPr>
      <w:rFonts w:asciiTheme="minorHAnsi" w:hAnsiTheme="minorHAnsi"/>
      <w:b w:val="1"/>
    </w:rPr>
  </w:style>
  <w:style w:type="character" w:styleId="Hyperlink">
    <w:name w:val="Hyperlink"/>
    <w:basedOn w:val="DefaultParagraphFont"/>
    <w:uiPriority w:val="9"/>
    <w:semiHidden w:val="1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uiPriority w:val="9"/>
    <w:semiHidden w:val="1"/>
    <w:rsid w:val="00280927"/>
    <w:rPr>
      <w:color w:val="800080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"/>
    <w:semiHidden w:val="1"/>
    <w:unhideWhenUsed w:val="1"/>
    <w:rsid w:val="006D230D"/>
    <w:rPr>
      <w:color w:val="808080"/>
      <w:shd w:color="auto" w:fill="e6e6e6" w:val="clear"/>
    </w:rPr>
  </w:style>
  <w:style w:type="paragraph" w:styleId="Professionaltitle" w:customStyle="1">
    <w:name w:val="Professional title"/>
    <w:basedOn w:val="Normal"/>
    <w:uiPriority w:val="9"/>
    <w:qFormat w:val="1"/>
    <w:rsid w:val="005718A0"/>
    <w:rPr>
      <w:rFonts w:asciiTheme="majorHAnsi" w:hAnsiTheme="majorHAnsi"/>
      <w:caps w:val="1"/>
      <w:spacing w:val="20"/>
      <w:sz w:val="32"/>
    </w:rPr>
  </w:style>
  <w:style w:type="character" w:styleId="PlaceholderText">
    <w:name w:val="Placeholder Text"/>
    <w:basedOn w:val="DefaultParagraphFont"/>
    <w:uiPriority w:val="99"/>
    <w:semiHidden w:val="1"/>
    <w:rsid w:val="001357C9"/>
    <w:rPr>
      <w:color w:val="808080"/>
    </w:rPr>
  </w:style>
  <w:style w:type="paragraph" w:styleId="Header">
    <w:name w:val="header"/>
    <w:basedOn w:val="Normal"/>
    <w:link w:val="HeaderChar"/>
    <w:semiHidden w:val="1"/>
    <w:rsid w:val="00F9456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semiHidden w:val="1"/>
    <w:rsid w:val="00F9456D"/>
    <w:rPr>
      <w:rFonts w:asciiTheme="minorHAnsi" w:hAnsiTheme="minorHAnsi"/>
      <w:sz w:val="18"/>
      <w:szCs w:val="24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84585F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4T9J54QxO2sP19SPjOczyoic9Q==">CgMxLjAyDmgud2QxZndmNGw5bmc3OAByITFjajJiSjJwNWNlTHhDdlVNenJSZk1RM3ZnblltVnl1Xw==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2023-10-23T11:25:00Z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ContentTypeId">
    <vt:lpwstr>0x01010079F111ED35F8CC479449609E8A0923A6</vt:lpwstr>
  </property>
</Properties>
</file>