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941D32" w14:textId="77777777" w:rsidR="00EE2D54" w:rsidRDefault="00B13417">
      <w:pPr>
        <w:spacing w:after="120"/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 wp14:anchorId="69941D90" wp14:editId="69941D91">
                <wp:simplePos x="0" y="0"/>
                <wp:positionH relativeFrom="column">
                  <wp:posOffset>-457199</wp:posOffset>
                </wp:positionH>
                <wp:positionV relativeFrom="paragraph">
                  <wp:posOffset>-457199</wp:posOffset>
                </wp:positionV>
                <wp:extent cx="2600325" cy="10082213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0325" cy="10082213"/>
                          <a:chOff x="4042975" y="0"/>
                          <a:chExt cx="2606050" cy="7560000"/>
                        </a:xfrm>
                      </wpg:grpSpPr>
                      <wpg:grpSp>
                        <wpg:cNvPr id="1546122852" name="Group 1546122852"/>
                        <wpg:cNvGrpSpPr/>
                        <wpg:grpSpPr>
                          <a:xfrm>
                            <a:off x="4047743" y="0"/>
                            <a:ext cx="2596515" cy="7560000"/>
                            <a:chOff x="-600892" y="-15243"/>
                            <a:chExt cx="2596515" cy="10060219"/>
                          </a:xfrm>
                        </wpg:grpSpPr>
                        <wps:wsp>
                          <wps:cNvPr id="1304165278" name="Rectangle 1304165278"/>
                          <wps:cNvSpPr/>
                          <wps:spPr>
                            <a:xfrm>
                              <a:off x="-600892" y="-15243"/>
                              <a:ext cx="2596500" cy="10060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9941D99" w14:textId="77777777" w:rsidR="00EE2D54" w:rsidRDefault="00EE2D54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57979515" name="Rectangle 1757979515"/>
                          <wps:cNvSpPr/>
                          <wps:spPr>
                            <a:xfrm>
                              <a:off x="-600892" y="-15243"/>
                              <a:ext cx="2596515" cy="10060219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9941D9A" w14:textId="77777777" w:rsidR="00EE2D54" w:rsidRDefault="00EE2D54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59095626" name="Freeform: Shape 1559095626"/>
                          <wps:cNvSpPr/>
                          <wps:spPr>
                            <a:xfrm>
                              <a:off x="0" y="-15243"/>
                              <a:ext cx="998474" cy="130652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06" h="2757" extrusionOk="0">
                                  <a:moveTo>
                                    <a:pt x="0" y="2757"/>
                                  </a:moveTo>
                                  <a:lnTo>
                                    <a:pt x="1505" y="2757"/>
                                  </a:lnTo>
                                  <a:lnTo>
                                    <a:pt x="15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lt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s:wsp>
                        <wps:cNvPr id="649464054" name="Rectangle 649464054"/>
                        <wps:cNvSpPr/>
                        <wps:spPr>
                          <a:xfrm>
                            <a:off x="4047750" y="125"/>
                            <a:ext cx="2596500" cy="7560000"/>
                          </a:xfrm>
                          <a:prstGeom prst="rect">
                            <a:avLst/>
                          </a:prstGeom>
                          <a:solidFill>
                            <a:srgbClr val="8E7CC3"/>
                          </a:solidFill>
                          <a:ln w="9525" cap="flat" cmpd="sng">
                            <a:solidFill>
                              <a:srgbClr val="8E7CC3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69941D9B" w14:textId="77777777" w:rsidR="00EE2D54" w:rsidRDefault="00EE2D54">
                              <w:pPr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38266832" name="Rectangle 238266832"/>
                        <wps:cNvSpPr/>
                        <wps:spPr>
                          <a:xfrm>
                            <a:off x="4650375" y="1125"/>
                            <a:ext cx="988200" cy="969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69941D9C" w14:textId="77777777" w:rsidR="00EE2D54" w:rsidRDefault="00EE2D54">
                              <w:pPr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941D90" id="Group 1" o:spid="_x0000_s1026" style="position:absolute;margin-left:-36pt;margin-top:-36pt;width:204.75pt;height:793.9pt;z-index:-251658240;mso-wrap-distance-left:0;mso-wrap-distance-right:0" coordorigin="40429" coordsize="26060,7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">
                <v:group id="Group 1546122852" o:spid="_x0000_s1027" style="position:absolute;left:40477;width:25965;height:75600" coordorigin="-6008,-152" coordsize="25965,100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">
                  <v:rect id="Rectangle 1304165278" o:spid="_x0000_s1028" style="position:absolute;left:-6008;top:-152;width:25964;height:100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" filled="f" stroked="f">
                    <v:textbox inset="2.53958mm,2.53958mm,2.53958mm,2.53958mm">
                      <w:txbxContent>
                        <w:p w14:paraId="69941D99" w14:textId="77777777" w:rsidR="00EE2D54" w:rsidRDefault="00EE2D54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1757979515" o:spid="_x0000_s1029" style="position:absolute;left:-6008;top:-152;width:25964;height:100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" fillcolor="#4f81bd [3204]" stroked="f">
                    <v:textbox inset="2.53958mm,2.53958mm,2.53958mm,2.53958mm">
                      <w:txbxContent>
                        <w:p w14:paraId="69941D9A" w14:textId="77777777" w:rsidR="00EE2D54" w:rsidRDefault="00EE2D54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1559095626" o:spid="_x0000_s1030" style="position:absolute;top:-152;width:9984;height:13064;visibility:visible;mso-wrap-style:square;v-text-anchor:middle" coordsize="1506,2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" path="m,2757r1505,l1505,,,,,2757xe" fillcolor="white [3201]" stroked="f">
                    <v:path arrowok="t" o:extrusionok="f"/>
                  </v:shape>
                </v:group>
                <v:rect id="Rectangle 649464054" o:spid="_x0000_s1031" style="position:absolute;left:40477;top:1;width:25965;height:75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" fillcolor="#8e7cc3" strokecolor="#8e7cc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69941D9B" w14:textId="77777777" w:rsidR="00EE2D54" w:rsidRDefault="00EE2D54">
                        <w:pPr>
                          <w:jc w:val="center"/>
                          <w:textDirection w:val="btLr"/>
                        </w:pPr>
                      </w:p>
                    </w:txbxContent>
                  </v:textbox>
                </v:rect>
                <v:rect id="Rectangle 238266832" o:spid="_x0000_s1032" style="position:absolute;left:46503;top:11;width:9882;height:96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" strokecolor="white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69941D9C" w14:textId="77777777" w:rsidR="00EE2D54" w:rsidRDefault="00EE2D54">
                        <w:pPr>
                          <w:jc w:val="center"/>
                          <w:textDirection w:val="btL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tbl>
      <w:tblPr>
        <w:tblStyle w:val="a"/>
        <w:tblW w:w="10365" w:type="dxa"/>
        <w:jc w:val="center"/>
        <w:tblLayout w:type="fixed"/>
        <w:tblLook w:val="0600" w:firstRow="0" w:lastRow="0" w:firstColumn="0" w:lastColumn="0" w:noHBand="1" w:noVBand="1"/>
      </w:tblPr>
      <w:tblGrid>
        <w:gridCol w:w="2490"/>
        <w:gridCol w:w="870"/>
        <w:gridCol w:w="690"/>
        <w:gridCol w:w="810"/>
        <w:gridCol w:w="105"/>
        <w:gridCol w:w="105"/>
        <w:gridCol w:w="5295"/>
      </w:tblGrid>
      <w:tr w:rsidR="00EE2D54" w14:paraId="69941D36" w14:textId="77777777">
        <w:trPr>
          <w:trHeight w:val="891"/>
          <w:jc w:val="center"/>
        </w:trPr>
        <w:tc>
          <w:tcPr>
            <w:tcW w:w="2490" w:type="dxa"/>
          </w:tcPr>
          <w:p w14:paraId="69941D33" w14:textId="77777777" w:rsidR="00EE2D54" w:rsidRDefault="00B13417" w:rsidP="00B13417">
            <w:pPr>
              <w:pStyle w:val="Title"/>
              <w:rPr>
                <w:color w:val="674EA7"/>
              </w:rPr>
            </w:pPr>
            <w:r>
              <w:rPr>
                <w:color w:val="674EA7"/>
              </w:rPr>
              <w:t>BM</w:t>
            </w:r>
          </w:p>
        </w:tc>
        <w:tc>
          <w:tcPr>
            <w:tcW w:w="870" w:type="dxa"/>
          </w:tcPr>
          <w:p w14:paraId="69941D34" w14:textId="77777777" w:rsidR="00EE2D54" w:rsidRDefault="00EE2D54"/>
        </w:tc>
        <w:tc>
          <w:tcPr>
            <w:tcW w:w="7005" w:type="dxa"/>
            <w:gridSpan w:val="5"/>
          </w:tcPr>
          <w:p w14:paraId="69941D35" w14:textId="77777777" w:rsidR="00EE2D54" w:rsidRDefault="00B13417">
            <w:pPr>
              <w:pStyle w:val="Subtitle"/>
            </w:pPr>
            <w:r>
              <w:t>Brittany Murphy</w:t>
            </w:r>
          </w:p>
        </w:tc>
      </w:tr>
      <w:tr w:rsidR="00EE2D54" w14:paraId="69941D3A" w14:textId="77777777">
        <w:trPr>
          <w:trHeight w:val="1467"/>
          <w:jc w:val="center"/>
        </w:trPr>
        <w:tc>
          <w:tcPr>
            <w:tcW w:w="2490" w:type="dxa"/>
          </w:tcPr>
          <w:p w14:paraId="69941D37" w14:textId="77777777" w:rsidR="00EE2D54" w:rsidRDefault="00EE2D54"/>
        </w:tc>
        <w:tc>
          <w:tcPr>
            <w:tcW w:w="870" w:type="dxa"/>
          </w:tcPr>
          <w:p w14:paraId="69941D38" w14:textId="77777777" w:rsidR="00EE2D54" w:rsidRDefault="00EE2D54"/>
        </w:tc>
        <w:tc>
          <w:tcPr>
            <w:tcW w:w="7005" w:type="dxa"/>
            <w:gridSpan w:val="5"/>
          </w:tcPr>
          <w:p w14:paraId="69941D39" w14:textId="77777777" w:rsidR="00EE2D54" w:rsidRDefault="00B13417">
            <w:r>
              <w:t>Accounting professional and CPA with six years of experience preparing financial reports, reconciling accounts, and harvesting revenue loss by identifying banking errors. Works closely with the CFO as a financial adviser and key voice in strategic budgeting.</w:t>
            </w:r>
          </w:p>
        </w:tc>
      </w:tr>
      <w:tr w:rsidR="00EE2D54" w14:paraId="69941D4F" w14:textId="77777777">
        <w:trPr>
          <w:trHeight w:val="216"/>
          <w:jc w:val="center"/>
        </w:trPr>
        <w:tc>
          <w:tcPr>
            <w:tcW w:w="2490" w:type="dxa"/>
            <w:vMerge w:val="restart"/>
          </w:tcPr>
          <w:p w14:paraId="69941D3B" w14:textId="77777777" w:rsidR="00EE2D54" w:rsidRDefault="00B13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/>
              <w:rPr>
                <w:rFonts w:ascii="Georgia" w:eastAsia="Georgia" w:hAnsi="Georgia" w:cs="Georgia"/>
                <w:b/>
                <w:color w:val="FFFFFF"/>
              </w:rPr>
            </w:pPr>
            <w:r>
              <w:rPr>
                <w:rFonts w:ascii="Georgia" w:eastAsia="Georgia" w:hAnsi="Georgia" w:cs="Georgia"/>
                <w:b/>
                <w:color w:val="FFFFFF"/>
              </w:rPr>
              <w:t>Location</w:t>
            </w:r>
          </w:p>
          <w:p w14:paraId="69941D3C" w14:textId="77777777" w:rsidR="00EE2D54" w:rsidRDefault="00B13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FFFF"/>
              </w:rPr>
            </w:pPr>
            <w:r>
              <w:rPr>
                <w:color w:val="FFFFFF"/>
              </w:rPr>
              <w:t>City, State Abbreviation Zip Code</w:t>
            </w:r>
          </w:p>
          <w:p w14:paraId="69941D3D" w14:textId="77777777" w:rsidR="00EE2D54" w:rsidRDefault="00EE2D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FFFF"/>
              </w:rPr>
            </w:pPr>
          </w:p>
          <w:p w14:paraId="69941D3E" w14:textId="77777777" w:rsidR="00EE2D54" w:rsidRDefault="00B13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/>
              <w:rPr>
                <w:rFonts w:ascii="Georgia" w:eastAsia="Georgia" w:hAnsi="Georgia" w:cs="Georgia"/>
                <w:b/>
                <w:color w:val="FFFFFF"/>
              </w:rPr>
            </w:pPr>
            <w:r>
              <w:rPr>
                <w:rFonts w:ascii="Georgia" w:eastAsia="Georgia" w:hAnsi="Georgia" w:cs="Georgia"/>
                <w:b/>
                <w:noProof/>
                <w:color w:val="FFFFFF"/>
              </w:rPr>
              <mc:AlternateContent>
                <mc:Choice Requires="wps">
                  <w:drawing>
                    <wp:inline distT="0" distB="0" distL="0" distR="0" wp14:anchorId="69941D92" wp14:editId="69941D93">
                      <wp:extent cx="932688" cy="12700"/>
                      <wp:effectExtent l="0" t="0" r="0" b="0"/>
                      <wp:docPr id="2" name="Rectangle 2" descr="Decorativ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79656" y="3775428"/>
                                <a:ext cx="932688" cy="914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9941D9D" w14:textId="77777777" w:rsidR="00EE2D54" w:rsidRDefault="00EE2D5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941D92" id="Rectangle 2" o:spid="_x0000_s1033" alt="Decorative" style="width:73.45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" fillcolor="white [3201]" stroked="f">
                      <v:textbox inset="2.53958mm,2.53958mm,2.53958mm,2.53958mm">
                        <w:txbxContent>
                          <w:p w14:paraId="69941D9D" w14:textId="77777777" w:rsidR="00EE2D54" w:rsidRDefault="00EE2D54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69941D3F" w14:textId="77777777" w:rsidR="00EE2D54" w:rsidRDefault="00EE2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/>
              <w:rPr>
                <w:rFonts w:ascii="Georgia" w:eastAsia="Georgia" w:hAnsi="Georgia" w:cs="Georgia"/>
                <w:b/>
                <w:color w:val="FFFFFF"/>
              </w:rPr>
            </w:pPr>
          </w:p>
          <w:p w14:paraId="69941D40" w14:textId="77777777" w:rsidR="00EE2D54" w:rsidRDefault="00B13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/>
              <w:rPr>
                <w:b/>
                <w:color w:val="FFFFFF"/>
              </w:rPr>
            </w:pPr>
            <w:r>
              <w:rPr>
                <w:rFonts w:ascii="Georgia" w:eastAsia="Georgia" w:hAnsi="Georgia" w:cs="Georgia"/>
                <w:b/>
                <w:color w:val="FFFFFF"/>
              </w:rPr>
              <w:t>Phone</w:t>
            </w:r>
          </w:p>
          <w:p w14:paraId="69941D41" w14:textId="77777777" w:rsidR="00EE2D54" w:rsidRDefault="00B13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FFFF"/>
              </w:rPr>
            </w:pPr>
            <w:r>
              <w:rPr>
                <w:color w:val="FFFFFF"/>
              </w:rPr>
              <w:t>(123) 456-7890</w:t>
            </w:r>
          </w:p>
          <w:p w14:paraId="69941D42" w14:textId="77777777" w:rsidR="00EE2D54" w:rsidRDefault="00EE2D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FFFF"/>
              </w:rPr>
            </w:pPr>
          </w:p>
          <w:p w14:paraId="69941D43" w14:textId="77777777" w:rsidR="00EE2D54" w:rsidRDefault="00B13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/>
              <w:rPr>
                <w:rFonts w:ascii="Georgia" w:eastAsia="Georgia" w:hAnsi="Georgia" w:cs="Georgia"/>
                <w:b/>
                <w:color w:val="FFFFFF"/>
              </w:rPr>
            </w:pPr>
            <w:r>
              <w:rPr>
                <w:rFonts w:ascii="Georgia" w:eastAsia="Georgia" w:hAnsi="Georgia" w:cs="Georgia"/>
                <w:b/>
                <w:noProof/>
                <w:color w:val="FFFFFF"/>
              </w:rPr>
              <mc:AlternateContent>
                <mc:Choice Requires="wps">
                  <w:drawing>
                    <wp:inline distT="0" distB="0" distL="0" distR="0" wp14:anchorId="69941D94" wp14:editId="69941D95">
                      <wp:extent cx="932688" cy="12700"/>
                      <wp:effectExtent l="0" t="0" r="0" b="0"/>
                      <wp:docPr id="4" name="Rectangle 4" descr="Decorativ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79656" y="3775428"/>
                                <a:ext cx="932688" cy="914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9941D9E" w14:textId="77777777" w:rsidR="00EE2D54" w:rsidRDefault="00EE2D5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941D94" id="Rectangle 4" o:spid="_x0000_s1034" alt="Decorative" style="width:73.45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" fillcolor="white [3201]" stroked="f">
                      <v:textbox inset="2.53958mm,2.53958mm,2.53958mm,2.53958mm">
                        <w:txbxContent>
                          <w:p w14:paraId="69941D9E" w14:textId="77777777" w:rsidR="00EE2D54" w:rsidRDefault="00EE2D54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69941D44" w14:textId="77777777" w:rsidR="00EE2D54" w:rsidRDefault="00EE2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/>
              <w:rPr>
                <w:rFonts w:ascii="Georgia" w:eastAsia="Georgia" w:hAnsi="Georgia" w:cs="Georgia"/>
                <w:b/>
                <w:color w:val="FFFFFF"/>
              </w:rPr>
            </w:pPr>
          </w:p>
          <w:p w14:paraId="69941D45" w14:textId="77777777" w:rsidR="00EE2D54" w:rsidRDefault="00B13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/>
              <w:rPr>
                <w:rFonts w:ascii="Georgia" w:eastAsia="Georgia" w:hAnsi="Georgia" w:cs="Georgia"/>
                <w:b/>
                <w:color w:val="FFFFFF"/>
              </w:rPr>
            </w:pPr>
            <w:r>
              <w:rPr>
                <w:rFonts w:ascii="Georgia" w:eastAsia="Georgia" w:hAnsi="Georgia" w:cs="Georgia"/>
                <w:b/>
                <w:color w:val="FFFFFF"/>
              </w:rPr>
              <w:t>Email</w:t>
            </w:r>
          </w:p>
          <w:p w14:paraId="69941D46" w14:textId="77777777" w:rsidR="00EE2D54" w:rsidRDefault="00B13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FFFF"/>
              </w:rPr>
            </w:pPr>
            <w:r>
              <w:rPr>
                <w:color w:val="FFFFFF"/>
              </w:rPr>
              <w:t>email@example.com</w:t>
            </w:r>
          </w:p>
          <w:p w14:paraId="69941D47" w14:textId="77777777" w:rsidR="00EE2D54" w:rsidRDefault="00EE2D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FFFF"/>
              </w:rPr>
            </w:pPr>
          </w:p>
          <w:p w14:paraId="69941D48" w14:textId="77777777" w:rsidR="00EE2D54" w:rsidRDefault="00B13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/>
              <w:rPr>
                <w:rFonts w:ascii="Georgia" w:eastAsia="Georgia" w:hAnsi="Georgia" w:cs="Georgia"/>
                <w:b/>
                <w:color w:val="FFFFFF"/>
              </w:rPr>
            </w:pPr>
            <w:r>
              <w:rPr>
                <w:rFonts w:ascii="Georgia" w:eastAsia="Georgia" w:hAnsi="Georgia" w:cs="Georgia"/>
                <w:b/>
                <w:noProof/>
                <w:color w:val="FFFFFF"/>
              </w:rPr>
              <mc:AlternateContent>
                <mc:Choice Requires="wps">
                  <w:drawing>
                    <wp:inline distT="0" distB="0" distL="0" distR="0" wp14:anchorId="69941D96" wp14:editId="69941D97">
                      <wp:extent cx="932688" cy="12700"/>
                      <wp:effectExtent l="0" t="0" r="0" b="0"/>
                      <wp:docPr id="3" name="Rectangle 3" descr="Decorativ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79656" y="3775428"/>
                                <a:ext cx="932688" cy="914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9941D9F" w14:textId="77777777" w:rsidR="00EE2D54" w:rsidRDefault="00EE2D5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941D96" id="Rectangle 3" o:spid="_x0000_s1035" alt="Decorative" style="width:73.45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" fillcolor="white [3201]" stroked="f">
                      <v:textbox inset="2.53958mm,2.53958mm,2.53958mm,2.53958mm">
                        <w:txbxContent>
                          <w:p w14:paraId="69941D9F" w14:textId="77777777" w:rsidR="00EE2D54" w:rsidRDefault="00EE2D54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69941D49" w14:textId="77777777" w:rsidR="00EE2D54" w:rsidRDefault="00EE2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/>
              <w:rPr>
                <w:rFonts w:ascii="Georgia" w:eastAsia="Georgia" w:hAnsi="Georgia" w:cs="Georgia"/>
                <w:b/>
                <w:color w:val="FFFFFF"/>
              </w:rPr>
            </w:pPr>
          </w:p>
          <w:p w14:paraId="69941D4A" w14:textId="77777777" w:rsidR="00EE2D54" w:rsidRDefault="00B13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/>
              <w:rPr>
                <w:rFonts w:ascii="Georgia" w:eastAsia="Georgia" w:hAnsi="Georgia" w:cs="Georgia"/>
                <w:b/>
                <w:color w:val="FFFFFF"/>
              </w:rPr>
            </w:pPr>
            <w:r>
              <w:rPr>
                <w:rFonts w:ascii="Georgia" w:eastAsia="Georgia" w:hAnsi="Georgia" w:cs="Georgia"/>
                <w:b/>
                <w:color w:val="FFFFFF"/>
              </w:rPr>
              <w:t>Website</w:t>
            </w:r>
          </w:p>
          <w:p w14:paraId="69941D4B" w14:textId="77777777" w:rsidR="00EE2D54" w:rsidRDefault="00B13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FFFF"/>
              </w:rPr>
            </w:pPr>
            <w:r>
              <w:rPr>
                <w:color w:val="FFFFFF"/>
              </w:rPr>
              <w:t>LinkedIn | Portfolio</w:t>
            </w:r>
          </w:p>
        </w:tc>
        <w:tc>
          <w:tcPr>
            <w:tcW w:w="870" w:type="dxa"/>
            <w:vMerge w:val="restart"/>
          </w:tcPr>
          <w:p w14:paraId="69941D4C" w14:textId="77777777" w:rsidR="00EE2D54" w:rsidRDefault="00EE2D54"/>
        </w:tc>
        <w:tc>
          <w:tcPr>
            <w:tcW w:w="1605" w:type="dxa"/>
            <w:gridSpan w:val="3"/>
            <w:vMerge w:val="restart"/>
          </w:tcPr>
          <w:p w14:paraId="69941D4D" w14:textId="77777777" w:rsidR="00EE2D54" w:rsidRDefault="00B13417">
            <w:pPr>
              <w:pStyle w:val="Heading1"/>
            </w:pPr>
            <w:r>
              <w:t>ProfessionalExperience</w:t>
            </w:r>
          </w:p>
        </w:tc>
        <w:tc>
          <w:tcPr>
            <w:tcW w:w="5400" w:type="dxa"/>
            <w:gridSpan w:val="2"/>
            <w:tcBorders>
              <w:bottom w:val="single" w:sz="12" w:space="0" w:color="000000"/>
            </w:tcBorders>
          </w:tcPr>
          <w:p w14:paraId="69941D4E" w14:textId="77777777" w:rsidR="00EE2D54" w:rsidRDefault="00EE2D54">
            <w:pPr>
              <w:pStyle w:val="Heading1"/>
              <w:rPr>
                <w:sz w:val="14"/>
                <w:szCs w:val="14"/>
              </w:rPr>
            </w:pPr>
          </w:p>
        </w:tc>
      </w:tr>
      <w:tr w:rsidR="00EE2D54" w14:paraId="69941D54" w14:textId="77777777">
        <w:trPr>
          <w:trHeight w:val="216"/>
          <w:jc w:val="center"/>
        </w:trPr>
        <w:tc>
          <w:tcPr>
            <w:tcW w:w="2490" w:type="dxa"/>
            <w:vMerge/>
          </w:tcPr>
          <w:p w14:paraId="69941D50" w14:textId="77777777" w:rsidR="00EE2D54" w:rsidRDefault="00EE2D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870" w:type="dxa"/>
            <w:vMerge/>
          </w:tcPr>
          <w:p w14:paraId="69941D51" w14:textId="77777777" w:rsidR="00EE2D54" w:rsidRDefault="00EE2D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605" w:type="dxa"/>
            <w:gridSpan w:val="3"/>
            <w:vMerge/>
          </w:tcPr>
          <w:p w14:paraId="69941D52" w14:textId="77777777" w:rsidR="00EE2D54" w:rsidRDefault="00EE2D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400" w:type="dxa"/>
            <w:gridSpan w:val="2"/>
            <w:tcBorders>
              <w:top w:val="single" w:sz="12" w:space="0" w:color="000000"/>
            </w:tcBorders>
          </w:tcPr>
          <w:p w14:paraId="69941D53" w14:textId="77777777" w:rsidR="00EE2D54" w:rsidRDefault="00EE2D54">
            <w:pPr>
              <w:pStyle w:val="Heading1"/>
              <w:rPr>
                <w:sz w:val="14"/>
                <w:szCs w:val="14"/>
              </w:rPr>
            </w:pPr>
          </w:p>
        </w:tc>
      </w:tr>
      <w:tr w:rsidR="00EE2D54" w14:paraId="69941D64" w14:textId="77777777">
        <w:trPr>
          <w:trHeight w:val="5505"/>
          <w:jc w:val="center"/>
        </w:trPr>
        <w:tc>
          <w:tcPr>
            <w:tcW w:w="2490" w:type="dxa"/>
            <w:vMerge/>
          </w:tcPr>
          <w:p w14:paraId="69941D55" w14:textId="77777777" w:rsidR="00EE2D54" w:rsidRDefault="00EE2D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870" w:type="dxa"/>
            <w:vMerge/>
          </w:tcPr>
          <w:p w14:paraId="69941D56" w14:textId="77777777" w:rsidR="00EE2D54" w:rsidRDefault="00EE2D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7005" w:type="dxa"/>
            <w:gridSpan w:val="5"/>
          </w:tcPr>
          <w:p w14:paraId="69941D57" w14:textId="77777777" w:rsidR="00EE2D54" w:rsidRDefault="00B13417">
            <w:pPr>
              <w:pStyle w:val="Heading2"/>
            </w:pPr>
            <w:r>
              <w:t>October 2019 – Present</w:t>
            </w:r>
          </w:p>
          <w:p w14:paraId="69941D58" w14:textId="77777777" w:rsidR="00EE2D54" w:rsidRDefault="00B13417">
            <w:pPr>
              <w:pStyle w:val="Heading3"/>
            </w:pPr>
            <w:r>
              <w:t>Senior Accountant</w:t>
            </w:r>
            <w:r>
              <w:rPr>
                <w:color w:val="D14140"/>
              </w:rPr>
              <w:t xml:space="preserve"> </w:t>
            </w:r>
            <w:r>
              <w:rPr>
                <w:color w:val="8E7CC3"/>
              </w:rPr>
              <w:t>|</w:t>
            </w:r>
            <w:r>
              <w:t xml:space="preserve"> Epitome Products </w:t>
            </w:r>
            <w:r>
              <w:rPr>
                <w:color w:val="8E7CC3"/>
              </w:rPr>
              <w:t>|</w:t>
            </w:r>
            <w:r>
              <w:t xml:space="preserve"> El Paso, Texas</w:t>
            </w:r>
          </w:p>
          <w:p w14:paraId="69941D59" w14:textId="77777777" w:rsidR="00EE2D54" w:rsidRDefault="00B13417">
            <w:pPr>
              <w:numPr>
                <w:ilvl w:val="0"/>
                <w:numId w:val="1"/>
              </w:numPr>
            </w:pPr>
            <w:r>
              <w:t>Decreased company financial errors by 10% during a two-year period</w:t>
            </w:r>
          </w:p>
          <w:p w14:paraId="69941D5A" w14:textId="77777777" w:rsidR="00EE2D54" w:rsidRDefault="00B13417">
            <w:pPr>
              <w:numPr>
                <w:ilvl w:val="0"/>
                <w:numId w:val="1"/>
              </w:numPr>
            </w:pPr>
            <w:r>
              <w:t>Collaborates with company president and CFO to address strategic financial planning and arrange effective audits</w:t>
            </w:r>
          </w:p>
          <w:p w14:paraId="69941D5B" w14:textId="77777777" w:rsidR="00EE2D54" w:rsidRDefault="00B13417">
            <w:pPr>
              <w:numPr>
                <w:ilvl w:val="0"/>
                <w:numId w:val="1"/>
              </w:numPr>
            </w:pPr>
            <w:r>
              <w:t>Prepares monthly closing and profit loss statements for C-suite leaders and board of directors</w:t>
            </w:r>
          </w:p>
          <w:p w14:paraId="69941D5C" w14:textId="77777777" w:rsidR="00EE2D54" w:rsidRDefault="00B13417">
            <w:pPr>
              <w:numPr>
                <w:ilvl w:val="0"/>
                <w:numId w:val="1"/>
              </w:numPr>
            </w:pPr>
            <w:r>
              <w:t>Improves client relationships by resolving past-due and missed payments</w:t>
            </w:r>
          </w:p>
          <w:p w14:paraId="69941D5D" w14:textId="77777777" w:rsidR="00EE2D54" w:rsidRDefault="00B13417">
            <w:pPr>
              <w:numPr>
                <w:ilvl w:val="0"/>
                <w:numId w:val="1"/>
              </w:numPr>
            </w:pPr>
            <w:r>
              <w:t>Expedited QuickBooks processes, training accounting support staff to utilize the program more efficiently</w:t>
            </w:r>
          </w:p>
          <w:p w14:paraId="69941D5E" w14:textId="77777777" w:rsidR="00EE2D54" w:rsidRDefault="00EE2D54">
            <w:pPr>
              <w:rPr>
                <w:sz w:val="2"/>
                <w:szCs w:val="2"/>
              </w:rPr>
            </w:pPr>
          </w:p>
          <w:p w14:paraId="69941D5F" w14:textId="77777777" w:rsidR="00EE2D54" w:rsidRDefault="00B13417">
            <w:pPr>
              <w:pStyle w:val="Heading2"/>
            </w:pPr>
            <w:r>
              <w:t>June 2015 – October 2019</w:t>
            </w:r>
          </w:p>
          <w:p w14:paraId="69941D60" w14:textId="77777777" w:rsidR="00EE2D54" w:rsidRDefault="00B13417">
            <w:pPr>
              <w:pStyle w:val="Heading3"/>
            </w:pPr>
            <w:r>
              <w:t xml:space="preserve">Staff Accountant </w:t>
            </w:r>
            <w:r>
              <w:rPr>
                <w:color w:val="8E7CC3"/>
              </w:rPr>
              <w:t>|</w:t>
            </w:r>
            <w:r>
              <w:t xml:space="preserve"> KMH Associates | Concord, New Hampshire</w:t>
            </w:r>
          </w:p>
          <w:p w14:paraId="69941D61" w14:textId="77777777" w:rsidR="00EE2D54" w:rsidRDefault="00B13417">
            <w:pPr>
              <w:numPr>
                <w:ilvl w:val="0"/>
                <w:numId w:val="1"/>
              </w:numPr>
            </w:pPr>
            <w:r>
              <w:t>Prepared debit and credit documents for a client base exceeding 200</w:t>
            </w:r>
          </w:p>
          <w:p w14:paraId="69941D62" w14:textId="77777777" w:rsidR="00EE2D54" w:rsidRDefault="00B13417">
            <w:pPr>
              <w:numPr>
                <w:ilvl w:val="0"/>
                <w:numId w:val="1"/>
              </w:numPr>
            </w:pPr>
            <w:r>
              <w:t>Assisted with weekly account audits</w:t>
            </w:r>
          </w:p>
          <w:p w14:paraId="69941D63" w14:textId="77777777" w:rsidR="00EE2D54" w:rsidRDefault="00B13417">
            <w:pPr>
              <w:numPr>
                <w:ilvl w:val="0"/>
                <w:numId w:val="1"/>
              </w:numPr>
            </w:pPr>
            <w:r>
              <w:t>Analyzed all client transactions with clients, vendors, and employees to ensure accuracy</w:t>
            </w:r>
          </w:p>
        </w:tc>
      </w:tr>
      <w:tr w:rsidR="00EE2D54" w14:paraId="69941D69" w14:textId="77777777">
        <w:trPr>
          <w:trHeight w:val="180"/>
          <w:jc w:val="center"/>
        </w:trPr>
        <w:tc>
          <w:tcPr>
            <w:tcW w:w="2490" w:type="dxa"/>
            <w:vMerge/>
          </w:tcPr>
          <w:p w14:paraId="69941D65" w14:textId="77777777" w:rsidR="00EE2D54" w:rsidRDefault="00EE2D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70" w:type="dxa"/>
            <w:vMerge/>
          </w:tcPr>
          <w:p w14:paraId="69941D66" w14:textId="77777777" w:rsidR="00EE2D54" w:rsidRDefault="00EE2D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00" w:type="dxa"/>
            <w:gridSpan w:val="2"/>
            <w:vMerge w:val="restart"/>
          </w:tcPr>
          <w:p w14:paraId="69941D67" w14:textId="77777777" w:rsidR="00EE2D54" w:rsidRDefault="00B13417">
            <w:pPr>
              <w:pStyle w:val="Heading1"/>
            </w:pPr>
            <w:r>
              <w:t xml:space="preserve">Education </w:t>
            </w:r>
          </w:p>
        </w:tc>
        <w:tc>
          <w:tcPr>
            <w:tcW w:w="5505" w:type="dxa"/>
            <w:gridSpan w:val="3"/>
            <w:tcBorders>
              <w:bottom w:val="single" w:sz="12" w:space="0" w:color="000000"/>
            </w:tcBorders>
          </w:tcPr>
          <w:p w14:paraId="69941D68" w14:textId="77777777" w:rsidR="00EE2D54" w:rsidRDefault="00EE2D54">
            <w:pPr>
              <w:pStyle w:val="Heading1"/>
              <w:rPr>
                <w:sz w:val="14"/>
                <w:szCs w:val="14"/>
              </w:rPr>
            </w:pPr>
          </w:p>
        </w:tc>
      </w:tr>
      <w:tr w:rsidR="00EE2D54" w14:paraId="69941D6E" w14:textId="77777777">
        <w:trPr>
          <w:trHeight w:val="180"/>
          <w:jc w:val="center"/>
        </w:trPr>
        <w:tc>
          <w:tcPr>
            <w:tcW w:w="2490" w:type="dxa"/>
            <w:vMerge/>
          </w:tcPr>
          <w:p w14:paraId="69941D6A" w14:textId="77777777" w:rsidR="00EE2D54" w:rsidRDefault="00EE2D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870" w:type="dxa"/>
            <w:vMerge/>
          </w:tcPr>
          <w:p w14:paraId="69941D6B" w14:textId="77777777" w:rsidR="00EE2D54" w:rsidRDefault="00EE2D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500" w:type="dxa"/>
            <w:gridSpan w:val="2"/>
            <w:vMerge/>
          </w:tcPr>
          <w:p w14:paraId="69941D6C" w14:textId="77777777" w:rsidR="00EE2D54" w:rsidRDefault="00EE2D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505" w:type="dxa"/>
            <w:gridSpan w:val="3"/>
            <w:tcBorders>
              <w:top w:val="single" w:sz="12" w:space="0" w:color="000000"/>
              <w:bottom w:val="nil"/>
            </w:tcBorders>
          </w:tcPr>
          <w:p w14:paraId="69941D6D" w14:textId="77777777" w:rsidR="00EE2D54" w:rsidRDefault="00EE2D54">
            <w:pPr>
              <w:pStyle w:val="Heading1"/>
              <w:rPr>
                <w:sz w:val="14"/>
                <w:szCs w:val="14"/>
              </w:rPr>
            </w:pPr>
          </w:p>
        </w:tc>
      </w:tr>
      <w:tr w:rsidR="00EE2D54" w14:paraId="69941D72" w14:textId="77777777">
        <w:trPr>
          <w:trHeight w:val="576"/>
          <w:jc w:val="center"/>
        </w:trPr>
        <w:tc>
          <w:tcPr>
            <w:tcW w:w="2490" w:type="dxa"/>
            <w:vMerge/>
          </w:tcPr>
          <w:p w14:paraId="69941D6F" w14:textId="77777777" w:rsidR="00EE2D54" w:rsidRDefault="00EE2D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870" w:type="dxa"/>
            <w:vMerge/>
          </w:tcPr>
          <w:p w14:paraId="69941D70" w14:textId="77777777" w:rsidR="00EE2D54" w:rsidRDefault="00EE2D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7005" w:type="dxa"/>
            <w:gridSpan w:val="5"/>
            <w:vAlign w:val="center"/>
          </w:tcPr>
          <w:p w14:paraId="69941D71" w14:textId="77777777" w:rsidR="00EE2D54" w:rsidRDefault="00B13417">
            <w:r>
              <w:t>TEMPLE UNIVERSITY | Philadelphia, PA</w:t>
            </w:r>
          </w:p>
        </w:tc>
      </w:tr>
      <w:tr w:rsidR="00EE2D54" w14:paraId="69941D77" w14:textId="77777777">
        <w:trPr>
          <w:trHeight w:val="601"/>
          <w:jc w:val="center"/>
        </w:trPr>
        <w:tc>
          <w:tcPr>
            <w:tcW w:w="2490" w:type="dxa"/>
            <w:vMerge/>
          </w:tcPr>
          <w:p w14:paraId="69941D73" w14:textId="77777777" w:rsidR="00EE2D54" w:rsidRDefault="00EE2D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70" w:type="dxa"/>
            <w:vMerge/>
          </w:tcPr>
          <w:p w14:paraId="69941D74" w14:textId="77777777" w:rsidR="00EE2D54" w:rsidRDefault="00EE2D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0" w:type="dxa"/>
          </w:tcPr>
          <w:p w14:paraId="69941D75" w14:textId="77777777" w:rsidR="00EE2D54" w:rsidRDefault="00EE2D54">
            <w:pPr>
              <w:spacing w:after="120"/>
            </w:pPr>
          </w:p>
        </w:tc>
        <w:tc>
          <w:tcPr>
            <w:tcW w:w="6315" w:type="dxa"/>
            <w:gridSpan w:val="4"/>
          </w:tcPr>
          <w:p w14:paraId="69941D76" w14:textId="77777777" w:rsidR="00EE2D54" w:rsidRDefault="00B13417">
            <w:r>
              <w:rPr>
                <w:b/>
              </w:rPr>
              <w:t xml:space="preserve">September 2011 – June 2015  </w:t>
            </w:r>
            <w:r>
              <w:rPr>
                <w:color w:val="8E7CC3"/>
              </w:rPr>
              <w:t>|</w:t>
            </w:r>
            <w:r>
              <w:rPr>
                <w:color w:val="D14140"/>
              </w:rPr>
              <w:t xml:space="preserve">  </w:t>
            </w:r>
            <w:r>
              <w:t>Bachelor of Science (B.S.) Accounting</w:t>
            </w:r>
          </w:p>
        </w:tc>
      </w:tr>
      <w:tr w:rsidR="00EE2D54" w14:paraId="69941D7C" w14:textId="77777777">
        <w:trPr>
          <w:trHeight w:val="144"/>
          <w:jc w:val="center"/>
        </w:trPr>
        <w:tc>
          <w:tcPr>
            <w:tcW w:w="2490" w:type="dxa"/>
            <w:vMerge/>
          </w:tcPr>
          <w:p w14:paraId="69941D78" w14:textId="77777777" w:rsidR="00EE2D54" w:rsidRDefault="00EE2D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70" w:type="dxa"/>
            <w:vMerge/>
          </w:tcPr>
          <w:p w14:paraId="69941D79" w14:textId="77777777" w:rsidR="00EE2D54" w:rsidRDefault="00EE2D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10" w:type="dxa"/>
            <w:gridSpan w:val="4"/>
            <w:vMerge w:val="restart"/>
          </w:tcPr>
          <w:p w14:paraId="69941D7A" w14:textId="77777777" w:rsidR="00EE2D54" w:rsidRDefault="00B13417">
            <w:pPr>
              <w:pStyle w:val="Heading1"/>
            </w:pPr>
            <w:r>
              <w:t xml:space="preserve">Key skills </w:t>
            </w:r>
          </w:p>
        </w:tc>
        <w:tc>
          <w:tcPr>
            <w:tcW w:w="5295" w:type="dxa"/>
            <w:tcBorders>
              <w:bottom w:val="single" w:sz="12" w:space="0" w:color="000000"/>
            </w:tcBorders>
          </w:tcPr>
          <w:p w14:paraId="69941D7B" w14:textId="77777777" w:rsidR="00EE2D54" w:rsidRDefault="00EE2D54">
            <w:pPr>
              <w:pStyle w:val="Heading1"/>
              <w:rPr>
                <w:sz w:val="14"/>
                <w:szCs w:val="14"/>
              </w:rPr>
            </w:pPr>
          </w:p>
        </w:tc>
      </w:tr>
      <w:tr w:rsidR="00EE2D54" w14:paraId="69941D81" w14:textId="77777777">
        <w:trPr>
          <w:trHeight w:val="144"/>
          <w:jc w:val="center"/>
        </w:trPr>
        <w:tc>
          <w:tcPr>
            <w:tcW w:w="2490" w:type="dxa"/>
            <w:vMerge/>
          </w:tcPr>
          <w:p w14:paraId="69941D7D" w14:textId="77777777" w:rsidR="00EE2D54" w:rsidRDefault="00EE2D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870" w:type="dxa"/>
            <w:vMerge/>
          </w:tcPr>
          <w:p w14:paraId="69941D7E" w14:textId="77777777" w:rsidR="00EE2D54" w:rsidRDefault="00EE2D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710" w:type="dxa"/>
            <w:gridSpan w:val="4"/>
            <w:vMerge/>
          </w:tcPr>
          <w:p w14:paraId="69941D7F" w14:textId="77777777" w:rsidR="00EE2D54" w:rsidRDefault="00EE2D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295" w:type="dxa"/>
            <w:tcBorders>
              <w:top w:val="single" w:sz="12" w:space="0" w:color="000000"/>
              <w:bottom w:val="nil"/>
            </w:tcBorders>
          </w:tcPr>
          <w:p w14:paraId="69941D80" w14:textId="77777777" w:rsidR="00EE2D54" w:rsidRDefault="00EE2D54">
            <w:pPr>
              <w:pStyle w:val="Heading1"/>
              <w:rPr>
                <w:sz w:val="14"/>
                <w:szCs w:val="14"/>
              </w:rPr>
            </w:pPr>
          </w:p>
        </w:tc>
      </w:tr>
      <w:tr w:rsidR="00EE2D54" w14:paraId="69941D8C" w14:textId="77777777">
        <w:trPr>
          <w:trHeight w:val="1746"/>
          <w:jc w:val="center"/>
        </w:trPr>
        <w:tc>
          <w:tcPr>
            <w:tcW w:w="2490" w:type="dxa"/>
            <w:vMerge/>
          </w:tcPr>
          <w:p w14:paraId="69941D82" w14:textId="77777777" w:rsidR="00EE2D54" w:rsidRDefault="00EE2D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870" w:type="dxa"/>
            <w:vMerge/>
          </w:tcPr>
          <w:p w14:paraId="69941D83" w14:textId="77777777" w:rsidR="00EE2D54" w:rsidRDefault="00EE2D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7005" w:type="dxa"/>
            <w:gridSpan w:val="5"/>
            <w:vAlign w:val="center"/>
          </w:tcPr>
          <w:p w14:paraId="69941D84" w14:textId="77777777" w:rsidR="00EE2D54" w:rsidRDefault="00B13417">
            <w:pPr>
              <w:numPr>
                <w:ilvl w:val="0"/>
                <w:numId w:val="1"/>
              </w:numPr>
            </w:pPr>
            <w:r>
              <w:t>Accounts payable/receivable</w:t>
            </w:r>
          </w:p>
          <w:p w14:paraId="69941D85" w14:textId="77777777" w:rsidR="00EE2D54" w:rsidRDefault="00B13417">
            <w:pPr>
              <w:numPr>
                <w:ilvl w:val="0"/>
                <w:numId w:val="1"/>
              </w:numPr>
            </w:pPr>
            <w:r>
              <w:t>Cross-functional collaboration</w:t>
            </w:r>
          </w:p>
          <w:p w14:paraId="69941D86" w14:textId="77777777" w:rsidR="00EE2D54" w:rsidRDefault="00B13417">
            <w:pPr>
              <w:numPr>
                <w:ilvl w:val="0"/>
                <w:numId w:val="1"/>
              </w:numPr>
            </w:pPr>
            <w:r>
              <w:t>Data analysis</w:t>
            </w:r>
          </w:p>
          <w:p w14:paraId="69941D87" w14:textId="77777777" w:rsidR="00EE2D54" w:rsidRDefault="00B13417">
            <w:pPr>
              <w:numPr>
                <w:ilvl w:val="0"/>
                <w:numId w:val="1"/>
              </w:numPr>
            </w:pPr>
            <w:r>
              <w:t>Financial planning</w:t>
            </w:r>
          </w:p>
          <w:p w14:paraId="69941D88" w14:textId="77777777" w:rsidR="00EE2D54" w:rsidRDefault="00B13417">
            <w:pPr>
              <w:numPr>
                <w:ilvl w:val="0"/>
                <w:numId w:val="1"/>
              </w:numPr>
            </w:pPr>
            <w:r>
              <w:t>QuickBooks</w:t>
            </w:r>
          </w:p>
          <w:p w14:paraId="69941D89" w14:textId="77777777" w:rsidR="00EE2D54" w:rsidRDefault="00B13417">
            <w:pPr>
              <w:numPr>
                <w:ilvl w:val="0"/>
                <w:numId w:val="1"/>
              </w:numPr>
            </w:pPr>
            <w:r>
              <w:t>Tax accounting</w:t>
            </w:r>
          </w:p>
          <w:p w14:paraId="69941D8A" w14:textId="77777777" w:rsidR="00EE2D54" w:rsidRDefault="00EE2D54"/>
          <w:p w14:paraId="69941D8B" w14:textId="77777777" w:rsidR="00EE2D54" w:rsidRDefault="00B13417">
            <w:pPr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 xml:space="preserve">Certifications   </w:t>
            </w:r>
          </w:p>
        </w:tc>
      </w:tr>
    </w:tbl>
    <w:p w14:paraId="69941D8D" w14:textId="77777777" w:rsidR="00EE2D54" w:rsidRDefault="00EE2D54">
      <w:pPr>
        <w:ind w:left="720"/>
      </w:pPr>
    </w:p>
    <w:p w14:paraId="69941D8E" w14:textId="77777777" w:rsidR="00EE2D54" w:rsidRDefault="00B13417">
      <w:pPr>
        <w:numPr>
          <w:ilvl w:val="0"/>
          <w:numId w:val="1"/>
        </w:numPr>
        <w:ind w:left="4410"/>
      </w:pPr>
      <w:r>
        <w:t>Certified Public Accountant (CPA), New Hampshire State Board of Accountancy, 2015</w:t>
      </w:r>
    </w:p>
    <w:p w14:paraId="69941D8F" w14:textId="77777777" w:rsidR="00EE2D54" w:rsidRDefault="00B13417">
      <w:pPr>
        <w:numPr>
          <w:ilvl w:val="0"/>
          <w:numId w:val="1"/>
        </w:numPr>
        <w:ind w:left="4410"/>
      </w:pPr>
      <w:r>
        <w:t>QuickBooks Certified ProAdvisor, QuickBooks, 2017</w:t>
      </w:r>
    </w:p>
    <w:sectPr w:rsidR="00EE2D54">
      <w:headerReference w:type="default" r:id="rId7"/>
      <w:pgSz w:w="12240" w:h="15840"/>
      <w:pgMar w:top="720" w:right="720" w:bottom="720" w:left="720" w:header="28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941D9D" w14:textId="77777777" w:rsidR="00B13417" w:rsidRDefault="00B13417">
      <w:r>
        <w:separator/>
      </w:r>
    </w:p>
  </w:endnote>
  <w:endnote w:type="continuationSeparator" w:id="0">
    <w:p w14:paraId="69941D9F" w14:textId="77777777" w:rsidR="00B13417" w:rsidRDefault="00B13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941D99" w14:textId="77777777" w:rsidR="00B13417" w:rsidRDefault="00B13417">
      <w:r>
        <w:separator/>
      </w:r>
    </w:p>
  </w:footnote>
  <w:footnote w:type="continuationSeparator" w:id="0">
    <w:p w14:paraId="69941D9B" w14:textId="77777777" w:rsidR="00B13417" w:rsidRDefault="00B13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941D98" w14:textId="77777777" w:rsidR="00EE2D54" w:rsidRDefault="00EE2D5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2305B8F"/>
    <w:multiLevelType w:val="multilevel"/>
    <w:tmpl w:val="8A9E35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6951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D54"/>
    <w:rsid w:val="00B13417"/>
    <w:rsid w:val="00EE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41D32"/>
  <w15:docId w15:val="{48BF8FB8-0B5F-4BDF-AE76-8F5771BE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Gill Sans" w:eastAsia="Gill Sans" w:hAnsi="Gill Sans" w:cs="Gill Sans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widowControl w:val="0"/>
      <w:spacing w:before="60"/>
      <w:outlineLvl w:val="0"/>
    </w:pPr>
    <w:rPr>
      <w:rFonts w:ascii="Georgia" w:eastAsia="Georgia" w:hAnsi="Georgia" w:cs="Georgia"/>
      <w:b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before="240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spacing w:after="120"/>
      <w:outlineLvl w:val="2"/>
    </w:pPr>
    <w:rPr>
      <w:color w:val="00000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184"/>
      <w:outlineLvl w:val="3"/>
    </w:pPr>
    <w:rPr>
      <w:b/>
      <w:sz w:val="25"/>
      <w:szCs w:val="25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spacing w:before="120"/>
      <w:outlineLvl w:val="4"/>
    </w:pPr>
    <w:rPr>
      <w:b/>
      <w:smallCaps/>
      <w:color w:val="4BACC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rFonts w:ascii="Georgia" w:eastAsia="Georgia" w:hAnsi="Georgia" w:cs="Georgia"/>
      <w:color w:val="6D1A1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widowControl w:val="0"/>
      <w:spacing w:before="120" w:after="120"/>
      <w:ind w:left="288"/>
    </w:pPr>
    <w:rPr>
      <w:rFonts w:ascii="Georgia" w:eastAsia="Georgia" w:hAnsi="Georgia" w:cs="Georgia"/>
      <w:b/>
      <w:color w:val="D14140"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spacing w:before="120"/>
    </w:pPr>
    <w:rPr>
      <w:rFonts w:ascii="Georgia" w:eastAsia="Georgia" w:hAnsi="Georgia" w:cs="Georgia"/>
      <w:b/>
      <w:color w:val="000000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Home</cp:lastModifiedBy>
  <cp:revision>2</cp:revision>
  <dcterms:created xsi:type="dcterms:W3CDTF">2024-03-29T20:04:00Z</dcterms:created>
  <dcterms:modified xsi:type="dcterms:W3CDTF">2024-03-29T20:04:00Z</dcterms:modified>
</cp:coreProperties>
</file>